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F610B" w:rsidRPr="004E28E4" w:rsidTr="00082107">
        <w:tc>
          <w:tcPr>
            <w:tcW w:w="9062" w:type="dxa"/>
          </w:tcPr>
          <w:p w:rsidR="00AF610B" w:rsidRDefault="00AF610B" w:rsidP="00082107">
            <w:pPr>
              <w:jc w:val="center"/>
              <w:rPr>
                <w:rFonts w:asciiTheme="majorHAnsi" w:hAnsiTheme="majorHAnsi" w:cstheme="majorHAnsi"/>
                <w:b/>
                <w:color w:val="000000" w:themeColor="text1"/>
              </w:rPr>
            </w:pPr>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w:t>
            </w:r>
            <w:r w:rsidR="002D3CA7">
              <w:rPr>
                <w:rFonts w:asciiTheme="majorHAnsi" w:hAnsiTheme="majorHAnsi" w:cstheme="majorHAnsi"/>
                <w:b/>
                <w:color w:val="000000" w:themeColor="text1"/>
              </w:rPr>
              <w:t>LES ACTIVITES DE CIRQUE A L’ECOLE MATERNELLE</w:t>
            </w:r>
          </w:p>
          <w:p w:rsidR="00AF610B" w:rsidRPr="002F299E" w:rsidRDefault="002D3CA7" w:rsidP="002D3CA7">
            <w:pPr>
              <w:jc w:val="center"/>
              <w:rPr>
                <w:rFonts w:asciiTheme="majorHAnsi" w:hAnsiTheme="majorHAnsi" w:cstheme="majorHAnsi"/>
                <w:b/>
                <w:color w:val="7030A0"/>
              </w:rPr>
            </w:pPr>
            <w:r w:rsidRPr="002D3CA7">
              <w:rPr>
                <w:rFonts w:asciiTheme="majorHAnsi" w:hAnsiTheme="majorHAnsi" w:cstheme="majorHAnsi"/>
                <w:b/>
              </w:rPr>
              <w:t>«  Faire son numéro »</w:t>
            </w:r>
          </w:p>
        </w:tc>
      </w:tr>
    </w:tbl>
    <w:p w:rsidR="00AF610B" w:rsidRDefault="00AF610B" w:rsidP="00AF610B">
      <w:pPr>
        <w:pStyle w:val="gmail-default"/>
        <w:spacing w:before="0" w:beforeAutospacing="0" w:after="0" w:afterAutospacing="0"/>
        <w:rPr>
          <w:rFonts w:asciiTheme="majorHAnsi" w:hAnsiTheme="majorHAnsi" w:cstheme="majorHAnsi"/>
          <w:color w:val="000000"/>
          <w:sz w:val="22"/>
          <w:szCs w:val="22"/>
        </w:rPr>
      </w:pPr>
    </w:p>
    <w:tbl>
      <w:tblPr>
        <w:tblStyle w:val="Grilledutableau"/>
        <w:tblW w:w="0" w:type="auto"/>
        <w:tblLook w:val="04A0" w:firstRow="1" w:lastRow="0" w:firstColumn="1" w:lastColumn="0" w:noHBand="0" w:noVBand="1"/>
      </w:tblPr>
      <w:tblGrid>
        <w:gridCol w:w="9514"/>
      </w:tblGrid>
      <w:tr w:rsidR="00AF610B" w:rsidTr="00082107">
        <w:tc>
          <w:tcPr>
            <w:tcW w:w="9514" w:type="dxa"/>
            <w:shd w:val="clear" w:color="auto" w:fill="D9D9D9" w:themeFill="background1" w:themeFillShade="D9"/>
          </w:tcPr>
          <w:p w:rsidR="00AF610B" w:rsidRDefault="00267B86" w:rsidP="00082107">
            <w:pPr>
              <w:jc w:val="center"/>
              <w:rPr>
                <w:rFonts w:asciiTheme="majorHAnsi" w:hAnsiTheme="majorHAnsi" w:cstheme="majorHAnsi"/>
                <w:b/>
              </w:rPr>
            </w:pPr>
            <w:r>
              <w:rPr>
                <w:rFonts w:asciiTheme="majorHAnsi" w:hAnsiTheme="majorHAnsi" w:cstheme="majorHAnsi"/>
                <w:b/>
              </w:rPr>
              <w:t>Gestes barrière</w:t>
            </w:r>
            <w:r w:rsidR="00AF610B" w:rsidRPr="00703802">
              <w:rPr>
                <w:rFonts w:asciiTheme="majorHAnsi" w:hAnsiTheme="majorHAnsi" w:cstheme="majorHAnsi"/>
                <w:b/>
              </w:rPr>
              <w:t xml:space="preserve"> et éducation physique et sportive</w:t>
            </w:r>
          </w:p>
          <w:p w:rsidR="00AF610B" w:rsidRDefault="00AF610B" w:rsidP="00082107">
            <w:pPr>
              <w:rPr>
                <w:rFonts w:asciiTheme="majorHAnsi" w:hAnsiTheme="majorHAnsi" w:cstheme="majorHAnsi"/>
                <w:b/>
              </w:rPr>
            </w:pPr>
          </w:p>
          <w:p w:rsidR="00AF610B" w:rsidRPr="00703802" w:rsidRDefault="00AF610B" w:rsidP="00082107">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AF610B" w:rsidRDefault="00AF610B" w:rsidP="00AF610B">
            <w:pPr>
              <w:pStyle w:val="Paragraphedeliste"/>
              <w:numPr>
                <w:ilvl w:val="0"/>
                <w:numId w:val="1"/>
              </w:numPr>
              <w:rPr>
                <w:rFonts w:asciiTheme="majorHAnsi" w:hAnsiTheme="majorHAnsi" w:cstheme="majorHAnsi"/>
              </w:rPr>
            </w:pPr>
            <w:r>
              <w:rPr>
                <w:rFonts w:asciiTheme="majorHAnsi" w:hAnsiTheme="majorHAnsi" w:cstheme="majorHAnsi"/>
              </w:rPr>
              <w:t>se laver les mains 30 secondes avant et après l’activité ;</w:t>
            </w:r>
          </w:p>
          <w:p w:rsidR="003D14AB" w:rsidRDefault="003D14AB" w:rsidP="00AF610B">
            <w:pPr>
              <w:pStyle w:val="Paragraphedeliste"/>
              <w:numPr>
                <w:ilvl w:val="0"/>
                <w:numId w:val="1"/>
              </w:numPr>
              <w:rPr>
                <w:rFonts w:asciiTheme="majorHAnsi" w:hAnsiTheme="majorHAnsi" w:cstheme="majorHAnsi"/>
              </w:rPr>
            </w:pPr>
            <w:r>
              <w:rPr>
                <w:rFonts w:asciiTheme="majorHAnsi" w:hAnsiTheme="majorHAnsi" w:cstheme="majorHAnsi"/>
              </w:rPr>
              <w:t xml:space="preserve">respecter </w:t>
            </w:r>
            <w:r w:rsidR="0006151A">
              <w:rPr>
                <w:rFonts w:asciiTheme="majorHAnsi" w:hAnsiTheme="majorHAnsi" w:cstheme="majorHAnsi"/>
              </w:rPr>
              <w:t>la distanciation entre les élèves ;</w:t>
            </w:r>
          </w:p>
          <w:p w:rsidR="00AF610B" w:rsidRDefault="00AF610B" w:rsidP="00AF610B">
            <w:pPr>
              <w:pStyle w:val="Paragraphedeliste"/>
              <w:numPr>
                <w:ilvl w:val="0"/>
                <w:numId w:val="1"/>
              </w:numPr>
              <w:rPr>
                <w:rFonts w:asciiTheme="majorHAnsi" w:hAnsiTheme="majorHAnsi" w:cstheme="majorHAnsi"/>
              </w:rPr>
            </w:pPr>
            <w:r>
              <w:rPr>
                <w:rFonts w:asciiTheme="majorHAnsi" w:hAnsiTheme="majorHAnsi" w:cstheme="majorHAnsi"/>
              </w:rPr>
              <w:t xml:space="preserve">chaque élève dispose de son </w:t>
            </w:r>
            <w:r w:rsidR="003D14AB">
              <w:rPr>
                <w:rFonts w:asciiTheme="majorHAnsi" w:hAnsiTheme="majorHAnsi" w:cstheme="majorHAnsi"/>
              </w:rPr>
              <w:t xml:space="preserve">propre </w:t>
            </w:r>
            <w:r>
              <w:rPr>
                <w:rFonts w:asciiTheme="majorHAnsi" w:hAnsiTheme="majorHAnsi" w:cstheme="majorHAnsi"/>
              </w:rPr>
              <w:t>matériel ;</w:t>
            </w:r>
          </w:p>
          <w:p w:rsidR="00AF610B" w:rsidRDefault="00AF610B" w:rsidP="00AF610B">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AF610B" w:rsidRDefault="00A10AA5" w:rsidP="00082107">
            <w:pPr>
              <w:pStyle w:val="Paragraphedeliste"/>
              <w:numPr>
                <w:ilvl w:val="0"/>
                <w:numId w:val="1"/>
              </w:numPr>
              <w:rPr>
                <w:rFonts w:asciiTheme="majorHAnsi" w:hAnsiTheme="majorHAnsi" w:cstheme="majorHAnsi"/>
              </w:rPr>
            </w:pPr>
            <w:r>
              <w:rPr>
                <w:rFonts w:asciiTheme="majorHAnsi" w:hAnsiTheme="majorHAnsi" w:cstheme="majorHAnsi"/>
              </w:rPr>
              <w:t>ne pas cracher ;</w:t>
            </w:r>
          </w:p>
          <w:p w:rsidR="00A10AA5" w:rsidRPr="00393718" w:rsidRDefault="00A10AA5" w:rsidP="00082107">
            <w:pPr>
              <w:pStyle w:val="Paragraphedeliste"/>
              <w:numPr>
                <w:ilvl w:val="0"/>
                <w:numId w:val="1"/>
              </w:numPr>
              <w:rPr>
                <w:rFonts w:asciiTheme="majorHAnsi" w:hAnsiTheme="majorHAnsi" w:cstheme="majorHAnsi"/>
              </w:rPr>
            </w:pPr>
            <w:r>
              <w:rPr>
                <w:rFonts w:asciiTheme="majorHAnsi" w:hAnsiTheme="majorHAnsi" w:cstheme="majorHAnsi"/>
              </w:rPr>
              <w:t>respecter la distanciation entre élève</w:t>
            </w:r>
            <w:r>
              <w:rPr>
                <w:rFonts w:asciiTheme="majorHAnsi" w:hAnsiTheme="majorHAnsi" w:cstheme="majorHAnsi"/>
              </w:rPr>
              <w:t>.</w:t>
            </w:r>
          </w:p>
        </w:tc>
      </w:tr>
    </w:tbl>
    <w:p w:rsidR="00AF610B" w:rsidRDefault="00AF610B" w:rsidP="00AF610B">
      <w:pPr>
        <w:pStyle w:val="gmail-default"/>
        <w:spacing w:before="0" w:beforeAutospacing="0" w:after="0" w:afterAutospacing="0"/>
        <w:rPr>
          <w:rFonts w:asciiTheme="majorHAnsi" w:hAnsiTheme="majorHAnsi" w:cstheme="majorHAnsi"/>
          <w:color w:val="000000"/>
          <w:sz w:val="22"/>
          <w:szCs w:val="22"/>
        </w:rPr>
      </w:pPr>
    </w:p>
    <w:p w:rsidR="00FE7D0D" w:rsidRPr="00FE7D0D" w:rsidRDefault="00FE7D0D" w:rsidP="004A628B">
      <w:pPr>
        <w:pStyle w:val="gmail-default"/>
        <w:spacing w:before="0" w:beforeAutospacing="0" w:after="120" w:afterAutospacing="0"/>
        <w:jc w:val="both"/>
        <w:rPr>
          <w:rFonts w:asciiTheme="majorHAnsi" w:hAnsiTheme="majorHAnsi" w:cstheme="majorHAnsi"/>
          <w:color w:val="000000"/>
          <w:sz w:val="22"/>
          <w:szCs w:val="22"/>
          <w:u w:val="single"/>
        </w:rPr>
      </w:pPr>
      <w:r w:rsidRPr="00FE7D0D">
        <w:rPr>
          <w:rFonts w:asciiTheme="majorHAnsi" w:hAnsiTheme="majorHAnsi" w:cstheme="majorHAnsi"/>
          <w:color w:val="000000"/>
          <w:sz w:val="22"/>
          <w:szCs w:val="22"/>
          <w:u w:val="single"/>
        </w:rPr>
        <w:t>Travail préalable</w:t>
      </w:r>
      <w:r>
        <w:rPr>
          <w:rFonts w:asciiTheme="majorHAnsi" w:hAnsiTheme="majorHAnsi" w:cstheme="majorHAnsi"/>
          <w:color w:val="000000"/>
          <w:sz w:val="22"/>
          <w:szCs w:val="22"/>
          <w:u w:val="single"/>
        </w:rPr>
        <w:t xml:space="preserve"> possible</w:t>
      </w:r>
    </w:p>
    <w:p w:rsidR="00FE7D0D" w:rsidRDefault="002D3CA7" w:rsidP="002D3CA7">
      <w:pPr>
        <w:pStyle w:val="gmail-default"/>
        <w:spacing w:before="0" w:beforeAutospacing="0" w:after="120" w:afterAutospacing="0"/>
        <w:ind w:left="567"/>
        <w:jc w:val="both"/>
        <w:rPr>
          <w:rFonts w:asciiTheme="majorHAnsi" w:hAnsiTheme="majorHAnsi" w:cstheme="majorHAnsi"/>
          <w:color w:val="000000"/>
          <w:sz w:val="22"/>
          <w:szCs w:val="22"/>
        </w:rPr>
      </w:pPr>
      <w:r w:rsidRPr="002D3CA7">
        <w:rPr>
          <w:rFonts w:asciiTheme="majorHAnsi" w:hAnsiTheme="majorHAnsi" w:cstheme="majorHAnsi"/>
          <w:color w:val="000000"/>
          <w:sz w:val="22"/>
          <w:szCs w:val="22"/>
        </w:rPr>
        <w:t>C’est quoi le cirque ?</w:t>
      </w:r>
      <w:r w:rsidR="002D1CC5">
        <w:rPr>
          <w:rFonts w:asciiTheme="majorHAnsi" w:hAnsiTheme="majorHAnsi" w:cstheme="majorHAnsi"/>
          <w:color w:val="000000"/>
          <w:sz w:val="22"/>
          <w:szCs w:val="22"/>
        </w:rPr>
        <w:t xml:space="preserve"> Lecture offerte d’histoires et comptines.</w:t>
      </w:r>
    </w:p>
    <w:p w:rsidR="0006151A" w:rsidRDefault="002D1CC5" w:rsidP="008D4D35">
      <w:pPr>
        <w:pStyle w:val="gmail-default"/>
        <w:spacing w:before="0" w:beforeAutospacing="0" w:after="120" w:afterAutospacing="0"/>
        <w:ind w:left="567"/>
        <w:jc w:val="center"/>
        <w:rPr>
          <w:rFonts w:asciiTheme="majorHAnsi" w:hAnsiTheme="majorHAnsi" w:cstheme="majorHAnsi"/>
          <w:color w:val="000000"/>
          <w:sz w:val="22"/>
          <w:szCs w:val="22"/>
        </w:rPr>
      </w:pPr>
      <w:r w:rsidRPr="002D1CC5">
        <w:rPr>
          <w:rFonts w:asciiTheme="majorHAnsi" w:hAnsiTheme="majorHAnsi" w:cstheme="majorHAnsi"/>
          <w:noProof/>
          <w:color w:val="000000"/>
          <w:sz w:val="22"/>
          <w:szCs w:val="22"/>
        </w:rPr>
        <w:drawing>
          <wp:inline distT="0" distB="0" distL="0" distR="0" wp14:anchorId="7787C98D" wp14:editId="15378EB2">
            <wp:extent cx="3200398" cy="1981200"/>
            <wp:effectExtent l="76200" t="76200" r="76835" b="1143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4662" cy="1990030"/>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F610B" w:rsidRPr="00A51911" w:rsidRDefault="00AF610B" w:rsidP="00AF610B">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 xml:space="preserve">Mise en œuvre lors d’une séance </w:t>
      </w:r>
      <w:r w:rsidR="003123D2">
        <w:rPr>
          <w:rFonts w:asciiTheme="majorHAnsi" w:hAnsiTheme="majorHAnsi" w:cstheme="majorHAnsi"/>
          <w:b/>
          <w:color w:val="000000"/>
          <w:sz w:val="22"/>
          <w:szCs w:val="22"/>
        </w:rPr>
        <w:t>d’éducation physique</w:t>
      </w:r>
    </w:p>
    <w:p w:rsidR="00AF610B" w:rsidRDefault="00AF610B" w:rsidP="00AF610B">
      <w:pPr>
        <w:pStyle w:val="gmail-default"/>
        <w:spacing w:before="0" w:beforeAutospacing="0" w:after="0" w:afterAutospacing="0"/>
        <w:jc w:val="both"/>
        <w:rPr>
          <w:rFonts w:asciiTheme="majorHAnsi" w:hAnsiTheme="majorHAnsi" w:cstheme="majorHAnsi"/>
          <w:color w:val="000000"/>
          <w:sz w:val="22"/>
          <w:szCs w:val="22"/>
        </w:rPr>
      </w:pPr>
    </w:p>
    <w:p w:rsidR="00AF610B" w:rsidRPr="00A51911" w:rsidRDefault="00AF610B" w:rsidP="00291AFF">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Organisation</w:t>
      </w:r>
      <w:r>
        <w:rPr>
          <w:rFonts w:asciiTheme="majorHAnsi" w:hAnsiTheme="majorHAnsi" w:cstheme="majorHAnsi"/>
          <w:color w:val="000000"/>
          <w:sz w:val="22"/>
          <w:szCs w:val="22"/>
          <w:u w:val="single"/>
        </w:rPr>
        <w:t xml:space="preserve"> pour 1</w:t>
      </w:r>
      <w:r w:rsidR="002D3CA7">
        <w:rPr>
          <w:rFonts w:asciiTheme="majorHAnsi" w:hAnsiTheme="majorHAnsi" w:cstheme="majorHAnsi"/>
          <w:color w:val="000000"/>
          <w:sz w:val="22"/>
          <w:szCs w:val="22"/>
          <w:u w:val="single"/>
        </w:rPr>
        <w:t>0</w:t>
      </w:r>
      <w:r>
        <w:rPr>
          <w:rFonts w:asciiTheme="majorHAnsi" w:hAnsiTheme="majorHAnsi" w:cstheme="majorHAnsi"/>
          <w:color w:val="000000"/>
          <w:sz w:val="22"/>
          <w:szCs w:val="22"/>
          <w:u w:val="single"/>
        </w:rPr>
        <w:t xml:space="preserve"> élèves</w:t>
      </w:r>
    </w:p>
    <w:p w:rsidR="00AF610B" w:rsidRDefault="003F2138" w:rsidP="00AF610B">
      <w:pPr>
        <w:pStyle w:val="gmail-default"/>
        <w:spacing w:before="0" w:beforeAutospacing="0" w:after="0" w:afterAutospacing="0"/>
        <w:ind w:left="567"/>
        <w:jc w:val="both"/>
        <w:rPr>
          <w:rFonts w:asciiTheme="majorHAnsi" w:hAnsiTheme="majorHAnsi" w:cstheme="majorHAnsi"/>
          <w:i/>
          <w:color w:val="000000"/>
          <w:sz w:val="22"/>
          <w:szCs w:val="22"/>
        </w:rPr>
      </w:pPr>
      <w:r>
        <w:rPr>
          <w:rFonts w:asciiTheme="majorHAnsi" w:hAnsiTheme="majorHAnsi" w:cstheme="majorHAnsi"/>
          <w:color w:val="000000"/>
          <w:sz w:val="22"/>
          <w:szCs w:val="22"/>
        </w:rPr>
        <w:t xml:space="preserve">Matériel individualisé : anneau, </w:t>
      </w:r>
      <w:r w:rsidR="002D3CA7">
        <w:rPr>
          <w:rFonts w:asciiTheme="majorHAnsi" w:hAnsiTheme="majorHAnsi" w:cstheme="majorHAnsi"/>
          <w:color w:val="000000"/>
          <w:sz w:val="22"/>
          <w:szCs w:val="22"/>
        </w:rPr>
        <w:t>foulard, balle de jonglerie</w:t>
      </w:r>
      <w:r w:rsidR="00393718">
        <w:rPr>
          <w:rFonts w:asciiTheme="majorHAnsi" w:hAnsiTheme="majorHAnsi" w:cstheme="majorHAnsi"/>
          <w:color w:val="000000"/>
          <w:sz w:val="22"/>
          <w:szCs w:val="22"/>
        </w:rPr>
        <w:t>,</w:t>
      </w:r>
      <w:r w:rsidR="003123D2">
        <w:rPr>
          <w:rFonts w:asciiTheme="majorHAnsi" w:hAnsiTheme="majorHAnsi" w:cstheme="majorHAnsi"/>
          <w:color w:val="000000"/>
          <w:sz w:val="22"/>
          <w:szCs w:val="22"/>
        </w:rPr>
        <w:t xml:space="preserve"> assiettes, </w:t>
      </w:r>
      <w:r w:rsidR="00393718">
        <w:rPr>
          <w:rFonts w:asciiTheme="majorHAnsi" w:hAnsiTheme="majorHAnsi" w:cstheme="majorHAnsi"/>
          <w:color w:val="000000"/>
          <w:sz w:val="22"/>
          <w:szCs w:val="22"/>
        </w:rPr>
        <w:t xml:space="preserve">cordelettes </w:t>
      </w:r>
      <w:r w:rsidR="00393718" w:rsidRPr="00393718">
        <w:rPr>
          <w:rFonts w:asciiTheme="majorHAnsi" w:hAnsiTheme="majorHAnsi" w:cstheme="majorHAnsi"/>
          <w:i/>
          <w:color w:val="000000"/>
          <w:sz w:val="22"/>
          <w:szCs w:val="22"/>
        </w:rPr>
        <w:t>etc</w:t>
      </w:r>
      <w:r w:rsidR="00A10AA5">
        <w:rPr>
          <w:rFonts w:asciiTheme="majorHAnsi" w:hAnsiTheme="majorHAnsi" w:cstheme="majorHAnsi"/>
          <w:i/>
          <w:color w:val="000000"/>
          <w:sz w:val="22"/>
          <w:szCs w:val="22"/>
        </w:rPr>
        <w:t>.</w:t>
      </w:r>
    </w:p>
    <w:p w:rsidR="002D3CA7" w:rsidRPr="002D3CA7" w:rsidRDefault="002D3CA7" w:rsidP="00AF610B">
      <w:pPr>
        <w:pStyle w:val="gmail-default"/>
        <w:spacing w:before="0" w:beforeAutospacing="0" w:after="0" w:afterAutospacing="0"/>
        <w:ind w:left="567"/>
        <w:jc w:val="both"/>
        <w:rPr>
          <w:rFonts w:asciiTheme="majorHAnsi" w:hAnsiTheme="majorHAnsi" w:cstheme="majorHAnsi"/>
          <w:color w:val="000000"/>
          <w:sz w:val="22"/>
          <w:szCs w:val="22"/>
        </w:rPr>
      </w:pPr>
      <w:r w:rsidRPr="002D3CA7">
        <w:rPr>
          <w:rFonts w:asciiTheme="majorHAnsi" w:hAnsiTheme="majorHAnsi" w:cstheme="majorHAnsi"/>
          <w:color w:val="000000"/>
          <w:sz w:val="22"/>
          <w:szCs w:val="22"/>
        </w:rPr>
        <w:t>Musique</w:t>
      </w:r>
      <w:r>
        <w:rPr>
          <w:rFonts w:asciiTheme="majorHAnsi" w:hAnsiTheme="majorHAnsi" w:cstheme="majorHAnsi"/>
          <w:color w:val="000000"/>
          <w:sz w:val="22"/>
          <w:szCs w:val="22"/>
        </w:rPr>
        <w:t>s variées</w:t>
      </w:r>
    </w:p>
    <w:p w:rsidR="00AF610B" w:rsidRDefault="00AF610B" w:rsidP="00AF610B">
      <w:pPr>
        <w:pStyle w:val="gmail-default"/>
        <w:spacing w:before="0" w:beforeAutospacing="0" w:after="0" w:afterAutospacing="0"/>
        <w:jc w:val="both"/>
        <w:rPr>
          <w:rFonts w:asciiTheme="majorHAnsi" w:hAnsiTheme="majorHAnsi" w:cstheme="majorHAnsi"/>
          <w:color w:val="000000"/>
          <w:sz w:val="22"/>
          <w:szCs w:val="22"/>
        </w:rPr>
      </w:pPr>
    </w:p>
    <w:p w:rsidR="00AF610B" w:rsidRPr="00A51911" w:rsidRDefault="00B3471B" w:rsidP="00AA06AA">
      <w:pPr>
        <w:pStyle w:val="gmail-default"/>
        <w:spacing w:before="0" w:beforeAutospacing="0" w:after="120" w:afterAutospacing="0"/>
        <w:jc w:val="both"/>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1. Découvrir</w:t>
      </w:r>
      <w:r w:rsidR="002D3CA7">
        <w:rPr>
          <w:rFonts w:asciiTheme="majorHAnsi" w:hAnsiTheme="majorHAnsi" w:cstheme="majorHAnsi"/>
          <w:color w:val="000000"/>
          <w:sz w:val="22"/>
          <w:szCs w:val="22"/>
          <w:u w:val="single"/>
        </w:rPr>
        <w:t xml:space="preserve"> des objets</w:t>
      </w:r>
    </w:p>
    <w:p w:rsidR="002D3CA7" w:rsidRDefault="00F62044" w:rsidP="00AA06AA">
      <w:pPr>
        <w:pStyle w:val="gmail-default"/>
        <w:spacing w:before="0" w:beforeAutospacing="0" w:after="0" w:afterAutospacing="0"/>
        <w:ind w:left="567"/>
        <w:jc w:val="both"/>
        <w:rPr>
          <w:rFonts w:asciiTheme="majorHAnsi" w:hAnsiTheme="majorHAnsi" w:cstheme="majorHAnsi"/>
          <w:sz w:val="22"/>
          <w:szCs w:val="22"/>
        </w:rPr>
      </w:pPr>
      <w:r w:rsidRPr="00F62044">
        <w:rPr>
          <w:rFonts w:asciiTheme="majorHAnsi" w:hAnsiTheme="majorHAnsi" w:cstheme="majorHAnsi"/>
          <w:sz w:val="22"/>
          <w:szCs w:val="22"/>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217170</wp:posOffset>
            </wp:positionV>
            <wp:extent cx="1990725" cy="1687189"/>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780" cy="1697406"/>
                    </a:xfrm>
                    <a:prstGeom prst="rect">
                      <a:avLst/>
                    </a:prstGeom>
                  </pic:spPr>
                </pic:pic>
              </a:graphicData>
            </a:graphic>
            <wp14:sizeRelH relativeFrom="margin">
              <wp14:pctWidth>0</wp14:pctWidth>
            </wp14:sizeRelH>
            <wp14:sizeRelV relativeFrom="margin">
              <wp14:pctHeight>0</wp14:pctHeight>
            </wp14:sizeRelV>
          </wp:anchor>
        </w:drawing>
      </w:r>
      <w:r w:rsidR="002D3CA7" w:rsidRPr="002D3CA7">
        <w:rPr>
          <w:rFonts w:asciiTheme="majorHAnsi" w:hAnsiTheme="majorHAnsi" w:cstheme="majorHAnsi"/>
          <w:sz w:val="22"/>
          <w:szCs w:val="22"/>
        </w:rPr>
        <w:t>Jouer avec son objet, sur place ou en réalisant un parcours (passer sous un fil, dans un cerceau, entre des plots…)</w:t>
      </w:r>
      <w:r w:rsidR="002D3CA7">
        <w:rPr>
          <w:rFonts w:asciiTheme="majorHAnsi" w:hAnsiTheme="majorHAnsi" w:cstheme="majorHAnsi"/>
          <w:sz w:val="22"/>
          <w:szCs w:val="22"/>
        </w:rPr>
        <w:t xml:space="preserve"> : </w:t>
      </w:r>
    </w:p>
    <w:p w:rsidR="002D3CA7" w:rsidRDefault="002D3CA7" w:rsidP="00AA06AA">
      <w:pPr>
        <w:pStyle w:val="gmail-default"/>
        <w:numPr>
          <w:ilvl w:val="0"/>
          <w:numId w:val="1"/>
        </w:numPr>
        <w:spacing w:before="0" w:beforeAutospacing="0" w:after="0" w:afterAutospacing="0"/>
        <w:ind w:left="1418" w:hanging="142"/>
        <w:jc w:val="both"/>
        <w:rPr>
          <w:rFonts w:asciiTheme="majorHAnsi" w:hAnsiTheme="majorHAnsi" w:cstheme="majorHAnsi"/>
          <w:sz w:val="22"/>
          <w:szCs w:val="22"/>
        </w:rPr>
      </w:pPr>
      <w:r>
        <w:rPr>
          <w:rFonts w:asciiTheme="majorHAnsi" w:hAnsiTheme="majorHAnsi" w:cstheme="majorHAnsi"/>
          <w:sz w:val="22"/>
          <w:szCs w:val="22"/>
        </w:rPr>
        <w:t>le lancer puis le rattraper</w:t>
      </w:r>
      <w:r w:rsidR="002D1CC5">
        <w:rPr>
          <w:rFonts w:asciiTheme="majorHAnsi" w:hAnsiTheme="majorHAnsi" w:cstheme="majorHAnsi"/>
          <w:sz w:val="22"/>
          <w:szCs w:val="22"/>
        </w:rPr>
        <w:t xml:space="preserve"> à une main, </w:t>
      </w:r>
      <w:r>
        <w:rPr>
          <w:rFonts w:asciiTheme="majorHAnsi" w:hAnsiTheme="majorHAnsi" w:cstheme="majorHAnsi"/>
          <w:sz w:val="22"/>
          <w:szCs w:val="22"/>
        </w:rPr>
        <w:t>à deux mains</w:t>
      </w:r>
      <w:r w:rsidR="003123D2">
        <w:rPr>
          <w:rFonts w:asciiTheme="majorHAnsi" w:hAnsiTheme="majorHAnsi" w:cstheme="majorHAnsi"/>
          <w:sz w:val="22"/>
          <w:szCs w:val="22"/>
        </w:rPr>
        <w:t> ;</w:t>
      </w:r>
    </w:p>
    <w:p w:rsidR="002D3CA7" w:rsidRDefault="002D3CA7" w:rsidP="00AA06AA">
      <w:pPr>
        <w:pStyle w:val="gmail-default"/>
        <w:numPr>
          <w:ilvl w:val="0"/>
          <w:numId w:val="1"/>
        </w:numPr>
        <w:spacing w:before="0" w:beforeAutospacing="0" w:after="0" w:afterAutospacing="0"/>
        <w:ind w:left="1418" w:hanging="142"/>
        <w:jc w:val="both"/>
        <w:rPr>
          <w:rFonts w:asciiTheme="majorHAnsi" w:hAnsiTheme="majorHAnsi" w:cstheme="majorHAnsi"/>
          <w:sz w:val="22"/>
          <w:szCs w:val="22"/>
        </w:rPr>
      </w:pPr>
      <w:r>
        <w:rPr>
          <w:rFonts w:asciiTheme="majorHAnsi" w:hAnsiTheme="majorHAnsi" w:cstheme="majorHAnsi"/>
          <w:sz w:val="22"/>
          <w:szCs w:val="22"/>
        </w:rPr>
        <w:t>le faire passer sous son bras ou sous sa jambe</w:t>
      </w:r>
      <w:r w:rsidR="003123D2">
        <w:rPr>
          <w:rFonts w:asciiTheme="majorHAnsi" w:hAnsiTheme="majorHAnsi" w:cstheme="majorHAnsi"/>
          <w:sz w:val="22"/>
          <w:szCs w:val="22"/>
        </w:rPr>
        <w:t> ;</w:t>
      </w:r>
    </w:p>
    <w:p w:rsidR="003123D2" w:rsidRDefault="003123D2" w:rsidP="00AA06AA">
      <w:pPr>
        <w:pStyle w:val="gmail-default"/>
        <w:numPr>
          <w:ilvl w:val="0"/>
          <w:numId w:val="1"/>
        </w:numPr>
        <w:spacing w:before="0" w:beforeAutospacing="0" w:after="0" w:afterAutospacing="0"/>
        <w:ind w:left="1418" w:hanging="142"/>
        <w:jc w:val="both"/>
        <w:rPr>
          <w:rFonts w:asciiTheme="majorHAnsi" w:hAnsiTheme="majorHAnsi" w:cstheme="majorHAnsi"/>
          <w:sz w:val="22"/>
          <w:szCs w:val="22"/>
        </w:rPr>
      </w:pPr>
      <w:r>
        <w:rPr>
          <w:rFonts w:asciiTheme="majorHAnsi" w:hAnsiTheme="majorHAnsi" w:cstheme="majorHAnsi"/>
          <w:sz w:val="22"/>
          <w:szCs w:val="22"/>
        </w:rPr>
        <w:t>le faire tenir sur sa tête, sur sa cuisse, sur son dos ;</w:t>
      </w:r>
    </w:p>
    <w:p w:rsidR="003123D2" w:rsidRDefault="002D3CA7" w:rsidP="00AA06AA">
      <w:pPr>
        <w:pStyle w:val="gmail-default"/>
        <w:numPr>
          <w:ilvl w:val="0"/>
          <w:numId w:val="1"/>
        </w:numPr>
        <w:spacing w:before="0" w:beforeAutospacing="0" w:after="0" w:afterAutospacing="0"/>
        <w:ind w:left="1418" w:hanging="142"/>
        <w:jc w:val="both"/>
        <w:rPr>
          <w:rFonts w:asciiTheme="majorHAnsi" w:hAnsiTheme="majorHAnsi" w:cstheme="majorHAnsi"/>
          <w:sz w:val="22"/>
          <w:szCs w:val="22"/>
        </w:rPr>
      </w:pPr>
      <w:r>
        <w:rPr>
          <w:rFonts w:asciiTheme="majorHAnsi" w:hAnsiTheme="majorHAnsi" w:cstheme="majorHAnsi"/>
          <w:sz w:val="22"/>
          <w:szCs w:val="22"/>
        </w:rPr>
        <w:t>le faire rouler ou glisser</w:t>
      </w:r>
      <w:r w:rsidR="003123D2">
        <w:rPr>
          <w:rFonts w:asciiTheme="majorHAnsi" w:hAnsiTheme="majorHAnsi" w:cstheme="majorHAnsi"/>
          <w:sz w:val="22"/>
          <w:szCs w:val="22"/>
        </w:rPr>
        <w:t xml:space="preserve"> au sol, sur un bras</w:t>
      </w:r>
    </w:p>
    <w:p w:rsidR="002D3CA7" w:rsidRDefault="002D3CA7" w:rsidP="00AA06AA">
      <w:pPr>
        <w:pStyle w:val="gmail-default"/>
        <w:spacing w:before="0" w:beforeAutospacing="0" w:after="0" w:afterAutospacing="0"/>
        <w:ind w:left="1418" w:hanging="142"/>
        <w:jc w:val="both"/>
        <w:rPr>
          <w:rFonts w:asciiTheme="majorHAnsi" w:hAnsiTheme="majorHAnsi" w:cstheme="majorHAnsi"/>
          <w:i/>
          <w:sz w:val="22"/>
          <w:szCs w:val="22"/>
        </w:rPr>
      </w:pPr>
      <w:proofErr w:type="gramStart"/>
      <w:r w:rsidRPr="002D3CA7">
        <w:rPr>
          <w:rFonts w:asciiTheme="majorHAnsi" w:hAnsiTheme="majorHAnsi" w:cstheme="majorHAnsi"/>
          <w:i/>
          <w:sz w:val="22"/>
          <w:szCs w:val="22"/>
        </w:rPr>
        <w:t>etc</w:t>
      </w:r>
      <w:proofErr w:type="gramEnd"/>
      <w:r w:rsidR="00A10AA5">
        <w:rPr>
          <w:rFonts w:asciiTheme="majorHAnsi" w:hAnsiTheme="majorHAnsi" w:cstheme="majorHAnsi"/>
          <w:i/>
          <w:sz w:val="22"/>
          <w:szCs w:val="22"/>
        </w:rPr>
        <w:t>.</w:t>
      </w:r>
    </w:p>
    <w:p w:rsidR="00F62044" w:rsidRPr="002D3CA7" w:rsidRDefault="00F62044" w:rsidP="00AA06AA">
      <w:pPr>
        <w:pStyle w:val="gmail-default"/>
        <w:spacing w:before="0" w:beforeAutospacing="0" w:after="0" w:afterAutospacing="0"/>
        <w:ind w:left="1418" w:hanging="142"/>
        <w:jc w:val="both"/>
        <w:rPr>
          <w:rFonts w:asciiTheme="majorHAnsi" w:hAnsiTheme="majorHAnsi" w:cstheme="majorHAnsi"/>
          <w:sz w:val="22"/>
          <w:szCs w:val="22"/>
        </w:rPr>
      </w:pPr>
    </w:p>
    <w:p w:rsidR="00453D24" w:rsidRDefault="00453D24" w:rsidP="00453D24">
      <w:pPr>
        <w:pStyle w:val="gmail-default"/>
        <w:spacing w:before="0" w:beforeAutospacing="0" w:after="0" w:afterAutospacing="0"/>
        <w:jc w:val="both"/>
      </w:pPr>
    </w:p>
    <w:p w:rsidR="00F62044" w:rsidRDefault="00F62044" w:rsidP="00453D24">
      <w:pPr>
        <w:pStyle w:val="gmail-default"/>
        <w:spacing w:before="0" w:beforeAutospacing="0" w:after="0" w:afterAutospacing="0"/>
        <w:jc w:val="both"/>
      </w:pPr>
    </w:p>
    <w:p w:rsidR="002A0818" w:rsidRPr="007F7255" w:rsidRDefault="00B3471B" w:rsidP="00AA06AA">
      <w:pPr>
        <w:spacing w:after="120" w:line="240" w:lineRule="auto"/>
        <w:rPr>
          <w:rFonts w:asciiTheme="majorHAnsi" w:eastAsia="Times New Roman" w:hAnsiTheme="majorHAnsi" w:cstheme="majorHAnsi"/>
          <w:color w:val="000000"/>
          <w:lang w:eastAsia="fr-FR"/>
        </w:rPr>
      </w:pPr>
      <w:r>
        <w:rPr>
          <w:rFonts w:asciiTheme="majorHAnsi" w:hAnsiTheme="majorHAnsi" w:cstheme="majorHAnsi"/>
          <w:color w:val="000000"/>
          <w:u w:val="single"/>
        </w:rPr>
        <w:t>2. Occuper</w:t>
      </w:r>
      <w:r w:rsidR="002D3CA7">
        <w:rPr>
          <w:rFonts w:asciiTheme="majorHAnsi" w:hAnsiTheme="majorHAnsi" w:cstheme="majorHAnsi"/>
          <w:color w:val="000000"/>
          <w:u w:val="single"/>
        </w:rPr>
        <w:t xml:space="preserve"> l’espace</w:t>
      </w:r>
    </w:p>
    <w:p w:rsidR="00B3471B" w:rsidRDefault="00F62044" w:rsidP="00F62044">
      <w:pPr>
        <w:ind w:left="567"/>
        <w:jc w:val="both"/>
        <w:rPr>
          <w:rFonts w:asciiTheme="majorHAnsi" w:hAnsiTheme="majorHAnsi" w:cstheme="majorHAnsi"/>
        </w:rPr>
      </w:pPr>
      <w:r>
        <w:rPr>
          <w:rFonts w:asciiTheme="majorHAnsi" w:hAnsiTheme="majorHAnsi" w:cstheme="majorHAnsi"/>
        </w:rPr>
        <w:lastRenderedPageBreak/>
        <w:t xml:space="preserve">- </w:t>
      </w:r>
      <w:r w:rsidR="002D3CA7" w:rsidRPr="002D3CA7">
        <w:rPr>
          <w:rFonts w:asciiTheme="majorHAnsi" w:hAnsiTheme="majorHAnsi" w:cstheme="majorHAnsi"/>
        </w:rPr>
        <w:t xml:space="preserve">Se déplacer </w:t>
      </w:r>
      <w:r w:rsidR="00B3471B">
        <w:rPr>
          <w:rFonts w:asciiTheme="majorHAnsi" w:hAnsiTheme="majorHAnsi" w:cstheme="majorHAnsi"/>
        </w:rPr>
        <w:t xml:space="preserve">individuellement </w:t>
      </w:r>
      <w:r w:rsidR="002D3CA7" w:rsidRPr="002D3CA7">
        <w:rPr>
          <w:rFonts w:asciiTheme="majorHAnsi" w:hAnsiTheme="majorHAnsi" w:cstheme="majorHAnsi"/>
        </w:rPr>
        <w:t>sur la piste en occupant toute la surface. Au signal, s'arrêter pour observer. Combler les trous si besoin. Varier les points et les modes d'entrée. Entrer dans l'espace de la piste, aller dans s</w:t>
      </w:r>
      <w:r w:rsidR="00B3471B">
        <w:rPr>
          <w:rFonts w:asciiTheme="majorHAnsi" w:hAnsiTheme="majorHAnsi" w:cstheme="majorHAnsi"/>
        </w:rPr>
        <w:t xml:space="preserve">a maison (virtuelle </w:t>
      </w:r>
      <w:r w:rsidR="00B3471B" w:rsidRPr="00B3471B">
        <w:rPr>
          <w:rFonts w:asciiTheme="majorHAnsi" w:hAnsiTheme="majorHAnsi" w:cstheme="majorHAnsi"/>
        </w:rPr>
        <w:t>ou cerceau)</w:t>
      </w:r>
      <w:r w:rsidR="002D3CA7" w:rsidRPr="00B3471B">
        <w:rPr>
          <w:rFonts w:asciiTheme="majorHAnsi" w:hAnsiTheme="majorHAnsi" w:cstheme="majorHAnsi"/>
        </w:rPr>
        <w:t>.</w:t>
      </w:r>
      <w:r>
        <w:rPr>
          <w:rFonts w:asciiTheme="majorHAnsi" w:hAnsiTheme="majorHAnsi" w:cstheme="majorHAnsi"/>
        </w:rPr>
        <w:t xml:space="preserve"> </w:t>
      </w:r>
      <w:r w:rsidR="00B3471B" w:rsidRPr="00B3471B">
        <w:rPr>
          <w:rFonts w:asciiTheme="majorHAnsi" w:hAnsiTheme="majorHAnsi" w:cstheme="majorHAnsi"/>
        </w:rPr>
        <w:t xml:space="preserve">Désigner un leader et le groupe s'arrête </w:t>
      </w:r>
      <w:r w:rsidR="00B3471B">
        <w:rPr>
          <w:rFonts w:asciiTheme="majorHAnsi" w:hAnsiTheme="majorHAnsi" w:cstheme="majorHAnsi"/>
        </w:rPr>
        <w:t>en même temps que lui, se déplace comme lui.</w:t>
      </w:r>
    </w:p>
    <w:p w:rsidR="00F62044" w:rsidRDefault="00F62044" w:rsidP="00F62044">
      <w:pPr>
        <w:ind w:left="567"/>
        <w:jc w:val="both"/>
        <w:rPr>
          <w:rFonts w:asciiTheme="majorHAnsi" w:hAnsiTheme="majorHAnsi" w:cstheme="majorHAnsi"/>
        </w:rPr>
      </w:pPr>
      <w:r>
        <w:rPr>
          <w:rFonts w:asciiTheme="majorHAnsi" w:hAnsiTheme="majorHAnsi" w:cstheme="majorHAnsi"/>
        </w:rPr>
        <w:t>- Suivre un parcours tout en manipulant son engin.</w:t>
      </w:r>
    </w:p>
    <w:p w:rsidR="00F62044" w:rsidRDefault="00F62044" w:rsidP="00F62044">
      <w:pPr>
        <w:ind w:left="567"/>
        <w:jc w:val="both"/>
        <w:rPr>
          <w:rFonts w:asciiTheme="majorHAnsi" w:hAnsiTheme="majorHAnsi" w:cstheme="majorHAnsi"/>
        </w:rPr>
      </w:pPr>
      <w:r w:rsidRPr="00F62044">
        <w:rPr>
          <w:rFonts w:asciiTheme="majorHAnsi" w:hAnsiTheme="majorHAnsi" w:cstheme="majorHAnsi"/>
        </w:rPr>
        <w:drawing>
          <wp:inline distT="0" distB="0" distL="0" distR="0" wp14:anchorId="6F7C9717" wp14:editId="6AC5526C">
            <wp:extent cx="2495550" cy="1362541"/>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927" cy="1373121"/>
                    </a:xfrm>
                    <a:prstGeom prst="rect">
                      <a:avLst/>
                    </a:prstGeom>
                  </pic:spPr>
                </pic:pic>
              </a:graphicData>
            </a:graphic>
          </wp:inline>
        </w:drawing>
      </w:r>
    </w:p>
    <w:p w:rsidR="00B3471B" w:rsidRPr="003123D2" w:rsidRDefault="0035609B" w:rsidP="002D3CA7">
      <w:pPr>
        <w:jc w:val="both"/>
        <w:rPr>
          <w:rFonts w:asciiTheme="majorHAnsi" w:hAnsiTheme="majorHAnsi" w:cstheme="majorHAnsi"/>
          <w:u w:val="single"/>
        </w:rPr>
      </w:pPr>
      <w:r>
        <w:rPr>
          <w:rFonts w:asciiTheme="majorHAnsi" w:hAnsiTheme="majorHAnsi" w:cstheme="majorHAnsi"/>
          <w:u w:val="single"/>
        </w:rPr>
        <w:t>3</w:t>
      </w:r>
      <w:r w:rsidR="00B3471B" w:rsidRPr="003123D2">
        <w:rPr>
          <w:rFonts w:asciiTheme="majorHAnsi" w:hAnsiTheme="majorHAnsi" w:cstheme="majorHAnsi"/>
          <w:u w:val="single"/>
        </w:rPr>
        <w:t>. Suivre un rythme musical</w:t>
      </w:r>
    </w:p>
    <w:p w:rsidR="00B3471B" w:rsidRPr="003123D2" w:rsidRDefault="00B3471B" w:rsidP="00AA06AA">
      <w:pPr>
        <w:spacing w:after="0" w:line="240" w:lineRule="auto"/>
        <w:ind w:left="567"/>
        <w:jc w:val="both"/>
        <w:rPr>
          <w:rFonts w:asciiTheme="majorHAnsi" w:hAnsiTheme="majorHAnsi" w:cstheme="majorHAnsi"/>
        </w:rPr>
      </w:pPr>
      <w:r w:rsidRPr="003123D2">
        <w:rPr>
          <w:rFonts w:asciiTheme="majorHAnsi" w:hAnsiTheme="majorHAnsi" w:cstheme="majorHAnsi"/>
        </w:rPr>
        <w:t>Inventer un déplacement individuel sur un rythme (musical, ou autre...).</w:t>
      </w:r>
    </w:p>
    <w:p w:rsidR="00B3471B" w:rsidRPr="003123D2" w:rsidRDefault="00B3471B" w:rsidP="00AA06AA">
      <w:pPr>
        <w:spacing w:after="0" w:line="240" w:lineRule="auto"/>
        <w:ind w:left="567"/>
        <w:jc w:val="both"/>
        <w:rPr>
          <w:rFonts w:asciiTheme="majorHAnsi" w:hAnsiTheme="majorHAnsi" w:cstheme="majorHAnsi"/>
        </w:rPr>
      </w:pPr>
      <w:r w:rsidRPr="003123D2">
        <w:rPr>
          <w:rFonts w:asciiTheme="majorHAnsi" w:hAnsiTheme="majorHAnsi" w:cstheme="majorHAnsi"/>
        </w:rPr>
        <w:t>Jeux de marches variées : dans le sable, dans la neige, sur la lune, dans la mer</w:t>
      </w:r>
      <w:r w:rsidR="003123D2">
        <w:rPr>
          <w:rFonts w:asciiTheme="majorHAnsi" w:hAnsiTheme="majorHAnsi" w:cstheme="majorHAnsi"/>
        </w:rPr>
        <w:t>…</w:t>
      </w:r>
    </w:p>
    <w:p w:rsidR="00B3471B" w:rsidRPr="003123D2" w:rsidRDefault="00B3471B" w:rsidP="00B3471B">
      <w:pPr>
        <w:spacing w:after="0" w:line="240" w:lineRule="auto"/>
        <w:jc w:val="both"/>
        <w:rPr>
          <w:rFonts w:cstheme="minorHAnsi"/>
        </w:rPr>
      </w:pPr>
    </w:p>
    <w:p w:rsidR="00AF610B" w:rsidRPr="00B3471B" w:rsidRDefault="0035609B" w:rsidP="00B3471B">
      <w:pPr>
        <w:pStyle w:val="gmail-default"/>
        <w:spacing w:before="0" w:beforeAutospacing="0" w:after="0" w:afterAutospacing="0"/>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4</w:t>
      </w:r>
      <w:r w:rsidR="00B3471B" w:rsidRPr="00B3471B">
        <w:rPr>
          <w:rFonts w:asciiTheme="majorHAnsi" w:hAnsiTheme="majorHAnsi" w:cstheme="majorHAnsi"/>
          <w:color w:val="000000"/>
          <w:sz w:val="22"/>
          <w:szCs w:val="22"/>
          <w:u w:val="single"/>
        </w:rPr>
        <w:t>. Tenir en équilibre</w:t>
      </w:r>
    </w:p>
    <w:p w:rsidR="00B3471B" w:rsidRDefault="00F62044" w:rsidP="00AA06AA">
      <w:pPr>
        <w:pStyle w:val="gmail-default"/>
        <w:spacing w:before="0" w:beforeAutospacing="0" w:after="0" w:afterAutospacing="0"/>
        <w:ind w:left="56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B3471B">
        <w:rPr>
          <w:rFonts w:asciiTheme="majorHAnsi" w:hAnsiTheme="majorHAnsi" w:cstheme="majorHAnsi"/>
          <w:color w:val="000000"/>
          <w:sz w:val="22"/>
          <w:szCs w:val="22"/>
        </w:rPr>
        <w:t>Jeux du « 1.2.3. Soleil » ou de « Jacques a dit ».</w:t>
      </w:r>
    </w:p>
    <w:p w:rsidR="002D1CC5" w:rsidRDefault="00F62044" w:rsidP="00AA06AA">
      <w:pPr>
        <w:pStyle w:val="gmail-default"/>
        <w:spacing w:before="0" w:beforeAutospacing="0" w:after="0" w:afterAutospacing="0"/>
        <w:ind w:left="56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D1CC5">
        <w:rPr>
          <w:rFonts w:asciiTheme="majorHAnsi" w:hAnsiTheme="majorHAnsi" w:cstheme="majorHAnsi"/>
          <w:color w:val="000000"/>
          <w:sz w:val="22"/>
          <w:szCs w:val="22"/>
        </w:rPr>
        <w:t>Utiliser du matériel comme les échasses ou les pas chinois.</w:t>
      </w:r>
    </w:p>
    <w:p w:rsidR="00F62044" w:rsidRDefault="00F62044" w:rsidP="00AA06AA">
      <w:pPr>
        <w:pStyle w:val="gmail-default"/>
        <w:spacing w:before="0" w:beforeAutospacing="0" w:after="0" w:afterAutospacing="0"/>
        <w:ind w:left="567"/>
        <w:rPr>
          <w:rFonts w:asciiTheme="majorHAnsi" w:hAnsiTheme="majorHAnsi" w:cstheme="majorHAnsi"/>
          <w:color w:val="000000"/>
          <w:sz w:val="22"/>
          <w:szCs w:val="22"/>
        </w:rPr>
      </w:pPr>
      <w:r>
        <w:rPr>
          <w:rFonts w:asciiTheme="majorHAnsi" w:hAnsiTheme="majorHAnsi" w:cstheme="majorHAnsi"/>
          <w:color w:val="000000"/>
          <w:sz w:val="22"/>
          <w:szCs w:val="22"/>
        </w:rPr>
        <w:t>- découvrir  un parcours d’équilibre … suivre un parcours d’équilibre  tout en manipulant son objet.</w:t>
      </w:r>
    </w:p>
    <w:p w:rsidR="00F62044" w:rsidRDefault="00F62044" w:rsidP="00AA06AA">
      <w:pPr>
        <w:pStyle w:val="gmail-default"/>
        <w:spacing w:before="0" w:beforeAutospacing="0" w:after="0" w:afterAutospacing="0"/>
        <w:ind w:left="567"/>
        <w:rPr>
          <w:rFonts w:asciiTheme="majorHAnsi" w:hAnsiTheme="majorHAnsi" w:cstheme="majorHAnsi"/>
          <w:color w:val="000000"/>
          <w:sz w:val="22"/>
          <w:szCs w:val="22"/>
        </w:rPr>
      </w:pPr>
      <w:r w:rsidRPr="00F62044">
        <w:rPr>
          <w:rFonts w:asciiTheme="majorHAnsi" w:hAnsiTheme="majorHAnsi" w:cstheme="majorHAnsi"/>
          <w:color w:val="000000"/>
          <w:sz w:val="22"/>
          <w:szCs w:val="22"/>
        </w:rPr>
        <w:drawing>
          <wp:inline distT="0" distB="0" distL="0" distR="0" wp14:anchorId="659A89DE" wp14:editId="68B7D99B">
            <wp:extent cx="3381375" cy="18363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1216" cy="1847102"/>
                    </a:xfrm>
                    <a:prstGeom prst="rect">
                      <a:avLst/>
                    </a:prstGeom>
                  </pic:spPr>
                </pic:pic>
              </a:graphicData>
            </a:graphic>
          </wp:inline>
        </w:drawing>
      </w:r>
    </w:p>
    <w:p w:rsidR="0035609B" w:rsidRDefault="0035609B" w:rsidP="00B3471B">
      <w:pPr>
        <w:pStyle w:val="gmail-default"/>
        <w:spacing w:before="0" w:beforeAutospacing="0" w:after="0" w:afterAutospacing="0"/>
        <w:rPr>
          <w:rFonts w:asciiTheme="majorHAnsi" w:hAnsiTheme="majorHAnsi" w:cstheme="majorHAnsi"/>
          <w:color w:val="000000"/>
          <w:sz w:val="22"/>
          <w:szCs w:val="22"/>
        </w:rPr>
      </w:pPr>
    </w:p>
    <w:p w:rsidR="0035609B" w:rsidRPr="0035609B" w:rsidRDefault="0035609B" w:rsidP="00B3471B">
      <w:pPr>
        <w:pStyle w:val="gmail-default"/>
        <w:spacing w:before="0" w:beforeAutospacing="0" w:after="0" w:afterAutospacing="0"/>
        <w:rPr>
          <w:rFonts w:asciiTheme="majorHAnsi" w:hAnsiTheme="majorHAnsi" w:cstheme="majorHAnsi"/>
          <w:color w:val="000000"/>
          <w:sz w:val="22"/>
          <w:szCs w:val="22"/>
          <w:u w:val="single"/>
        </w:rPr>
      </w:pPr>
      <w:r w:rsidRPr="0035609B">
        <w:rPr>
          <w:rFonts w:asciiTheme="majorHAnsi" w:hAnsiTheme="majorHAnsi" w:cstheme="majorHAnsi"/>
          <w:color w:val="000000"/>
          <w:sz w:val="22"/>
          <w:szCs w:val="22"/>
          <w:u w:val="single"/>
        </w:rPr>
        <w:t>5. Raconter une histoire</w:t>
      </w:r>
      <w:r w:rsidR="006035B6">
        <w:rPr>
          <w:rFonts w:asciiTheme="majorHAnsi" w:hAnsiTheme="majorHAnsi" w:cstheme="majorHAnsi"/>
          <w:color w:val="000000"/>
          <w:sz w:val="22"/>
          <w:szCs w:val="22"/>
          <w:u w:val="single"/>
        </w:rPr>
        <w:t xml:space="preserve"> ou le m</w:t>
      </w:r>
      <w:r w:rsidR="00EC2A2F">
        <w:rPr>
          <w:rFonts w:asciiTheme="majorHAnsi" w:hAnsiTheme="majorHAnsi" w:cstheme="majorHAnsi"/>
          <w:color w:val="000000"/>
          <w:sz w:val="22"/>
          <w:szCs w:val="22"/>
          <w:u w:val="single"/>
        </w:rPr>
        <w:t>ime Marceau</w:t>
      </w:r>
    </w:p>
    <w:p w:rsidR="00EC2A2F" w:rsidRDefault="00EC2A2F" w:rsidP="00EC2A2F">
      <w:pPr>
        <w:spacing w:after="0" w:line="240" w:lineRule="auto"/>
        <w:jc w:val="both"/>
        <w:rPr>
          <w:rFonts w:asciiTheme="majorHAnsi" w:hAnsiTheme="majorHAnsi" w:cstheme="majorHAnsi"/>
          <w:color w:val="000000"/>
        </w:rPr>
      </w:pPr>
      <w:r>
        <w:rPr>
          <w:rFonts w:asciiTheme="majorHAnsi" w:hAnsiTheme="majorHAnsi" w:cstheme="majorHAnsi"/>
          <w:color w:val="000000"/>
        </w:rPr>
        <w:t>Le cirque c’est communiquer aux autres des sentiments, des émotions.</w:t>
      </w:r>
    </w:p>
    <w:p w:rsidR="002A0818" w:rsidRDefault="00EC2A2F" w:rsidP="00EC2A2F">
      <w:pPr>
        <w:spacing w:after="0" w:line="240" w:lineRule="auto"/>
        <w:jc w:val="both"/>
        <w:rPr>
          <w:rFonts w:asciiTheme="majorHAnsi" w:hAnsiTheme="majorHAnsi" w:cstheme="majorHAnsi"/>
          <w:color w:val="000000"/>
        </w:rPr>
      </w:pPr>
      <w:r>
        <w:rPr>
          <w:rFonts w:asciiTheme="majorHAnsi" w:hAnsiTheme="majorHAnsi" w:cstheme="majorHAnsi"/>
          <w:color w:val="000000"/>
        </w:rPr>
        <w:t xml:space="preserve">Pour introduire le mime, il est possible de demander </w:t>
      </w:r>
      <w:r w:rsidR="00453D24">
        <w:rPr>
          <w:rFonts w:asciiTheme="majorHAnsi" w:hAnsiTheme="majorHAnsi" w:cstheme="majorHAnsi"/>
          <w:color w:val="000000"/>
        </w:rPr>
        <w:t>à chaque élève</w:t>
      </w:r>
      <w:r>
        <w:rPr>
          <w:rFonts w:asciiTheme="majorHAnsi" w:hAnsiTheme="majorHAnsi" w:cstheme="majorHAnsi"/>
          <w:color w:val="000000"/>
        </w:rPr>
        <w:t xml:space="preserve"> de faire vivre son objet à partir d’un répertoire d’actions abordées précédemment. Laisser les enfants mimer et faire preuve d’imagination. Les objets peuvent ainsi être détournés de leur fonction première : utiliser le foulard pour se moucher, utiliser l’assiette pour cueillir des fleurs, </w:t>
      </w:r>
      <w:r w:rsidR="00DB626A">
        <w:rPr>
          <w:rFonts w:asciiTheme="majorHAnsi" w:hAnsiTheme="majorHAnsi" w:cstheme="majorHAnsi"/>
          <w:color w:val="000000"/>
        </w:rPr>
        <w:t>utiliser les balles</w:t>
      </w:r>
      <w:r w:rsidR="00B63962">
        <w:rPr>
          <w:rFonts w:asciiTheme="majorHAnsi" w:hAnsiTheme="majorHAnsi" w:cstheme="majorHAnsi"/>
          <w:color w:val="000000"/>
        </w:rPr>
        <w:t xml:space="preserve"> de jonglerie</w:t>
      </w:r>
      <w:r w:rsidR="00DB626A">
        <w:rPr>
          <w:rFonts w:asciiTheme="majorHAnsi" w:hAnsiTheme="majorHAnsi" w:cstheme="majorHAnsi"/>
          <w:color w:val="000000"/>
        </w:rPr>
        <w:t xml:space="preserve"> pour jouer avec son chien </w:t>
      </w:r>
      <w:r w:rsidR="00DB626A" w:rsidRPr="00DB626A">
        <w:rPr>
          <w:rFonts w:asciiTheme="majorHAnsi" w:hAnsiTheme="majorHAnsi" w:cstheme="majorHAnsi"/>
          <w:i/>
          <w:color w:val="000000"/>
        </w:rPr>
        <w:t>etc</w:t>
      </w:r>
      <w:r w:rsidR="00DB626A">
        <w:rPr>
          <w:rFonts w:asciiTheme="majorHAnsi" w:hAnsiTheme="majorHAnsi" w:cstheme="majorHAnsi"/>
          <w:color w:val="000000"/>
        </w:rPr>
        <w:t>.</w:t>
      </w:r>
    </w:p>
    <w:p w:rsidR="00B63962" w:rsidRDefault="00B63962" w:rsidP="00EC2A2F">
      <w:pPr>
        <w:spacing w:after="0" w:line="240" w:lineRule="auto"/>
        <w:jc w:val="both"/>
        <w:rPr>
          <w:rFonts w:asciiTheme="majorHAnsi" w:hAnsiTheme="majorHAnsi" w:cstheme="majorHAnsi"/>
          <w:color w:val="000000"/>
        </w:rPr>
      </w:pPr>
    </w:p>
    <w:p w:rsidR="00E73BED" w:rsidRPr="00B63962" w:rsidRDefault="00EC2A2F" w:rsidP="00B63962">
      <w:pPr>
        <w:spacing w:after="0" w:line="240" w:lineRule="auto"/>
        <w:jc w:val="both"/>
        <w:rPr>
          <w:rFonts w:asciiTheme="majorHAnsi" w:hAnsiTheme="majorHAnsi" w:cstheme="majorHAnsi"/>
          <w:color w:val="000000"/>
        </w:rPr>
      </w:pPr>
      <w:r>
        <w:rPr>
          <w:rFonts w:asciiTheme="majorHAnsi" w:hAnsiTheme="majorHAnsi" w:cstheme="majorHAnsi"/>
          <w:color w:val="000000"/>
        </w:rPr>
        <w:t>Une fois que les enfants se sont familiarisé avec cette situation, il conviendra d’enrichir le vocabu</w:t>
      </w:r>
      <w:r w:rsidR="00B63962">
        <w:rPr>
          <w:rFonts w:asciiTheme="majorHAnsi" w:hAnsiTheme="majorHAnsi" w:cstheme="majorHAnsi"/>
          <w:color w:val="000000"/>
        </w:rPr>
        <w:t>laire et le répertoi</w:t>
      </w:r>
      <w:r w:rsidR="00A0411B">
        <w:rPr>
          <w:rFonts w:asciiTheme="majorHAnsi" w:hAnsiTheme="majorHAnsi" w:cstheme="majorHAnsi"/>
          <w:color w:val="000000"/>
        </w:rPr>
        <w:t xml:space="preserve">re de mimes avec ou sans objets et aborder </w:t>
      </w:r>
      <w:r w:rsidR="00464F6D">
        <w:rPr>
          <w:rFonts w:asciiTheme="majorHAnsi" w:hAnsiTheme="majorHAnsi" w:cstheme="majorHAnsi"/>
          <w:color w:val="000000"/>
        </w:rPr>
        <w:t xml:space="preserve">par exemple </w:t>
      </w:r>
      <w:r w:rsidR="00A0411B">
        <w:rPr>
          <w:rFonts w:asciiTheme="majorHAnsi" w:hAnsiTheme="majorHAnsi" w:cstheme="majorHAnsi"/>
          <w:color w:val="000000"/>
        </w:rPr>
        <w:t>tous les métiers du cirque : funambule,</w:t>
      </w:r>
      <w:r w:rsidR="00464F6D">
        <w:rPr>
          <w:rFonts w:asciiTheme="majorHAnsi" w:hAnsiTheme="majorHAnsi" w:cstheme="majorHAnsi"/>
          <w:color w:val="000000"/>
        </w:rPr>
        <w:t xml:space="preserve"> jongleur,</w:t>
      </w:r>
      <w:r w:rsidR="00150C07">
        <w:rPr>
          <w:rFonts w:asciiTheme="majorHAnsi" w:hAnsiTheme="majorHAnsi" w:cstheme="majorHAnsi"/>
          <w:color w:val="000000"/>
        </w:rPr>
        <w:t xml:space="preserve"> dompteur, écuyer, clown, Monsieur Loyal…</w:t>
      </w:r>
    </w:p>
    <w:p w:rsidR="00AF610B" w:rsidRDefault="00AF610B" w:rsidP="00AF610B">
      <w:pPr>
        <w:pStyle w:val="gmail-default"/>
        <w:spacing w:before="0" w:beforeAutospacing="0" w:after="0" w:afterAutospacing="0"/>
        <w:jc w:val="both"/>
        <w:rPr>
          <w:rFonts w:asciiTheme="majorHAnsi" w:hAnsiTheme="majorHAnsi" w:cstheme="majorHAnsi"/>
          <w:color w:val="000000"/>
          <w:sz w:val="22"/>
          <w:szCs w:val="22"/>
        </w:rPr>
      </w:pPr>
    </w:p>
    <w:p w:rsidR="00AF610B" w:rsidRPr="002F299E" w:rsidRDefault="00AF610B" w:rsidP="00AF610B">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de la récréation</w:t>
      </w:r>
    </w:p>
    <w:p w:rsidR="00453D24" w:rsidRDefault="00453D24" w:rsidP="00AF610B">
      <w:pPr>
        <w:pStyle w:val="gmail-default"/>
        <w:spacing w:before="0" w:beforeAutospacing="0" w:after="0" w:afterAutospacing="0"/>
        <w:jc w:val="both"/>
        <w:rPr>
          <w:rFonts w:asciiTheme="majorHAnsi" w:hAnsiTheme="majorHAnsi" w:cstheme="majorHAnsi"/>
          <w:color w:val="000000"/>
          <w:sz w:val="22"/>
          <w:szCs w:val="22"/>
        </w:rPr>
      </w:pPr>
    </w:p>
    <w:p w:rsidR="00EF559A" w:rsidRDefault="00AF610B" w:rsidP="00AF610B">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Il est envisageable de proposer aux élèves </w:t>
      </w:r>
      <w:r w:rsidR="003123D2">
        <w:rPr>
          <w:rFonts w:asciiTheme="majorHAnsi" w:hAnsiTheme="majorHAnsi" w:cstheme="majorHAnsi"/>
          <w:color w:val="000000"/>
          <w:sz w:val="22"/>
          <w:szCs w:val="22"/>
        </w:rPr>
        <w:t>de manipuler librement les objets personnalisés</w:t>
      </w:r>
      <w:r w:rsidR="00811C4B">
        <w:rPr>
          <w:rFonts w:asciiTheme="majorHAnsi" w:hAnsiTheme="majorHAnsi" w:cstheme="majorHAnsi"/>
          <w:color w:val="000000"/>
          <w:sz w:val="22"/>
          <w:szCs w:val="22"/>
        </w:rPr>
        <w:t xml:space="preserve"> pour mieux se les approprier et jouer avec.</w:t>
      </w:r>
    </w:p>
    <w:p w:rsidR="00956D1D" w:rsidRDefault="00F83A8A" w:rsidP="00AF610B">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Le jeu du m</w:t>
      </w:r>
      <w:r w:rsidR="00956D1D">
        <w:rPr>
          <w:rFonts w:asciiTheme="majorHAnsi" w:hAnsiTheme="majorHAnsi" w:cstheme="majorHAnsi"/>
          <w:color w:val="000000"/>
          <w:sz w:val="22"/>
          <w:szCs w:val="22"/>
        </w:rPr>
        <w:t>ime Marceau peut être réinvesti sous la for</w:t>
      </w:r>
      <w:r w:rsidR="00A0411B">
        <w:rPr>
          <w:rFonts w:asciiTheme="majorHAnsi" w:hAnsiTheme="majorHAnsi" w:cstheme="majorHAnsi"/>
          <w:color w:val="000000"/>
          <w:sz w:val="22"/>
          <w:szCs w:val="22"/>
        </w:rPr>
        <w:t>me de devinettes.</w:t>
      </w:r>
    </w:p>
    <w:p w:rsidR="00515F94" w:rsidRPr="00F62044" w:rsidRDefault="00956D1D" w:rsidP="00F62044">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Sans oublier l</w:t>
      </w:r>
      <w:r w:rsidR="009F1DC4">
        <w:rPr>
          <w:rFonts w:asciiTheme="majorHAnsi" w:hAnsiTheme="majorHAnsi" w:cstheme="majorHAnsi"/>
          <w:color w:val="000000"/>
          <w:sz w:val="22"/>
          <w:szCs w:val="22"/>
        </w:rPr>
        <w:t xml:space="preserve">es jeux traditionnels comme « 1.2.3. Soleil » ou « Jacques a dit » </w:t>
      </w:r>
      <w:r>
        <w:rPr>
          <w:rFonts w:asciiTheme="majorHAnsi" w:hAnsiTheme="majorHAnsi" w:cstheme="majorHAnsi"/>
          <w:color w:val="000000"/>
          <w:sz w:val="22"/>
          <w:szCs w:val="22"/>
        </w:rPr>
        <w:t xml:space="preserve">qui </w:t>
      </w:r>
      <w:proofErr w:type="gramStart"/>
      <w:r w:rsidR="009F1DC4">
        <w:rPr>
          <w:rFonts w:asciiTheme="majorHAnsi" w:hAnsiTheme="majorHAnsi" w:cstheme="majorHAnsi"/>
          <w:color w:val="000000"/>
          <w:sz w:val="22"/>
          <w:szCs w:val="22"/>
        </w:rPr>
        <w:t>sont</w:t>
      </w:r>
      <w:proofErr w:type="gramEnd"/>
      <w:r w:rsidR="009F1DC4">
        <w:rPr>
          <w:rFonts w:asciiTheme="majorHAnsi" w:hAnsiTheme="majorHAnsi" w:cstheme="majorHAnsi"/>
          <w:color w:val="000000"/>
          <w:sz w:val="22"/>
          <w:szCs w:val="22"/>
        </w:rPr>
        <w:t xml:space="preserve"> faciles à mettre en œuvre sur des temps récréatifs.</w:t>
      </w:r>
      <w:bookmarkStart w:id="0" w:name="_GoBack"/>
      <w:bookmarkEnd w:id="0"/>
    </w:p>
    <w:sectPr w:rsidR="00515F94" w:rsidRPr="00F62044" w:rsidSect="00B2090D">
      <w:footerReference w:type="default" r:id="rId11"/>
      <w:pgSz w:w="11906" w:h="16838"/>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FD" w:rsidRDefault="00CB02FD">
      <w:pPr>
        <w:spacing w:after="0" w:line="240" w:lineRule="auto"/>
      </w:pPr>
      <w:r>
        <w:separator/>
      </w:r>
    </w:p>
  </w:endnote>
  <w:endnote w:type="continuationSeparator" w:id="0">
    <w:p w:rsidR="00CB02FD" w:rsidRDefault="00CB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1E" w:rsidRPr="002D3CA7" w:rsidRDefault="00AF610B">
    <w:pPr>
      <w:pStyle w:val="Pieddepage"/>
      <w:rPr>
        <w:rFonts w:asciiTheme="majorHAnsi" w:hAnsiTheme="majorHAnsi" w:cstheme="majorHAnsi"/>
        <w:sz w:val="18"/>
        <w:szCs w:val="18"/>
        <w:lang w:val="de-DE"/>
      </w:rPr>
    </w:pPr>
    <w:r w:rsidRPr="002D3CA7">
      <w:rPr>
        <w:rFonts w:asciiTheme="majorHAnsi" w:hAnsiTheme="majorHAnsi" w:cstheme="majorHAnsi"/>
        <w:sz w:val="18"/>
        <w:szCs w:val="18"/>
        <w:lang w:val="de-DE"/>
      </w:rPr>
      <w:t>Myriam Fische</w:t>
    </w:r>
    <w:r w:rsidR="004253AB">
      <w:rPr>
        <w:rFonts w:asciiTheme="majorHAnsi" w:hAnsiTheme="majorHAnsi" w:cstheme="majorHAnsi"/>
        <w:sz w:val="18"/>
        <w:szCs w:val="18"/>
        <w:lang w:val="de-DE"/>
      </w:rPr>
      <w:t xml:space="preserve">r CPC EPS La </w:t>
    </w:r>
    <w:proofErr w:type="spellStart"/>
    <w:r w:rsidR="004253AB">
      <w:rPr>
        <w:rFonts w:asciiTheme="majorHAnsi" w:hAnsiTheme="majorHAnsi" w:cstheme="majorHAnsi"/>
        <w:sz w:val="18"/>
        <w:szCs w:val="18"/>
        <w:lang w:val="de-DE"/>
      </w:rPr>
      <w:t>Wantzenau</w:t>
    </w:r>
    <w:proofErr w:type="spellEnd"/>
    <w:r w:rsidR="004253AB">
      <w:rPr>
        <w:rFonts w:asciiTheme="majorHAnsi" w:hAnsiTheme="majorHAnsi" w:cstheme="majorHAnsi"/>
        <w:sz w:val="18"/>
        <w:szCs w:val="18"/>
        <w:lang w:val="de-DE"/>
      </w:rPr>
      <w:t xml:space="preserve"> –</w:t>
    </w:r>
    <w:proofErr w:type="spellStart"/>
    <w:r w:rsidR="004253AB">
      <w:rPr>
        <w:rFonts w:asciiTheme="majorHAnsi" w:hAnsiTheme="majorHAnsi" w:cstheme="majorHAnsi"/>
        <w:sz w:val="18"/>
        <w:szCs w:val="18"/>
        <w:lang w:val="de-DE"/>
      </w:rPr>
      <w:t>Rhin</w:t>
    </w:r>
    <w:proofErr w:type="spellEnd"/>
    <w:r w:rsidR="004253AB">
      <w:rPr>
        <w:rFonts w:asciiTheme="majorHAnsi" w:hAnsiTheme="majorHAnsi" w:cstheme="majorHAnsi"/>
        <w:sz w:val="18"/>
        <w:szCs w:val="18"/>
        <w:lang w:val="de-DE"/>
      </w:rPr>
      <w:t xml:space="preserve"> </w:t>
    </w:r>
    <w:proofErr w:type="spellStart"/>
    <w:r w:rsidR="004253AB">
      <w:rPr>
        <w:rFonts w:asciiTheme="majorHAnsi" w:hAnsiTheme="majorHAnsi" w:cstheme="majorHAnsi"/>
        <w:sz w:val="18"/>
        <w:szCs w:val="18"/>
        <w:lang w:val="de-DE"/>
      </w:rPr>
      <w:t>juin</w:t>
    </w:r>
    <w:proofErr w:type="spellEnd"/>
    <w:r w:rsidRPr="002D3CA7">
      <w:rPr>
        <w:rFonts w:asciiTheme="majorHAnsi" w:hAnsiTheme="majorHAnsi" w:cstheme="majorHAnsi"/>
        <w:sz w:val="18"/>
        <w:szCs w:val="18"/>
        <w:lang w:val="de-DE"/>
      </w:rPr>
      <w:t xml:space="preserve"> 2020</w:t>
    </w:r>
  </w:p>
  <w:p w:rsidR="007B221E" w:rsidRPr="002D3CA7" w:rsidRDefault="00F62044">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FD" w:rsidRDefault="00CB02FD">
      <w:pPr>
        <w:spacing w:after="0" w:line="240" w:lineRule="auto"/>
      </w:pPr>
      <w:r>
        <w:separator/>
      </w:r>
    </w:p>
  </w:footnote>
  <w:footnote w:type="continuationSeparator" w:id="0">
    <w:p w:rsidR="00CB02FD" w:rsidRDefault="00CB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74C"/>
    <w:multiLevelType w:val="hybridMultilevel"/>
    <w:tmpl w:val="07CA4AEE"/>
    <w:lvl w:ilvl="0" w:tplc="F3A6A68E">
      <w:numFmt w:val="bullet"/>
      <w:lvlText w:val="-"/>
      <w:lvlJc w:val="left"/>
      <w:pPr>
        <w:ind w:left="1495"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994E92"/>
    <w:multiLevelType w:val="hybridMultilevel"/>
    <w:tmpl w:val="736C5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0B"/>
    <w:rsid w:val="0006151A"/>
    <w:rsid w:val="00066FCD"/>
    <w:rsid w:val="00095D4E"/>
    <w:rsid w:val="001252D3"/>
    <w:rsid w:val="00150C07"/>
    <w:rsid w:val="001773E4"/>
    <w:rsid w:val="001E68D6"/>
    <w:rsid w:val="0023717D"/>
    <w:rsid w:val="00247303"/>
    <w:rsid w:val="00267B86"/>
    <w:rsid w:val="00291AFF"/>
    <w:rsid w:val="002A0818"/>
    <w:rsid w:val="002B5B08"/>
    <w:rsid w:val="002D1CC5"/>
    <w:rsid w:val="002D3CA7"/>
    <w:rsid w:val="003123D2"/>
    <w:rsid w:val="0035609B"/>
    <w:rsid w:val="00385418"/>
    <w:rsid w:val="00393718"/>
    <w:rsid w:val="003D14AB"/>
    <w:rsid w:val="003F2138"/>
    <w:rsid w:val="004253AB"/>
    <w:rsid w:val="00426814"/>
    <w:rsid w:val="004358CC"/>
    <w:rsid w:val="00453D24"/>
    <w:rsid w:val="00464F6D"/>
    <w:rsid w:val="004744D1"/>
    <w:rsid w:val="00476714"/>
    <w:rsid w:val="004A628B"/>
    <w:rsid w:val="00515F94"/>
    <w:rsid w:val="005469EB"/>
    <w:rsid w:val="006035B6"/>
    <w:rsid w:val="00691676"/>
    <w:rsid w:val="00761CD8"/>
    <w:rsid w:val="007D317F"/>
    <w:rsid w:val="007F7255"/>
    <w:rsid w:val="00811C4B"/>
    <w:rsid w:val="00880E28"/>
    <w:rsid w:val="00881FB1"/>
    <w:rsid w:val="008D4D35"/>
    <w:rsid w:val="00956D1D"/>
    <w:rsid w:val="00957270"/>
    <w:rsid w:val="009F1DC4"/>
    <w:rsid w:val="00A0411B"/>
    <w:rsid w:val="00A10AA5"/>
    <w:rsid w:val="00A82C27"/>
    <w:rsid w:val="00AA06AA"/>
    <w:rsid w:val="00AB75E3"/>
    <w:rsid w:val="00AF610B"/>
    <w:rsid w:val="00B3471B"/>
    <w:rsid w:val="00B63962"/>
    <w:rsid w:val="00BA1395"/>
    <w:rsid w:val="00BA6044"/>
    <w:rsid w:val="00BE6508"/>
    <w:rsid w:val="00C03410"/>
    <w:rsid w:val="00C2758B"/>
    <w:rsid w:val="00CB02FD"/>
    <w:rsid w:val="00DB626A"/>
    <w:rsid w:val="00DE2541"/>
    <w:rsid w:val="00E56419"/>
    <w:rsid w:val="00E73BED"/>
    <w:rsid w:val="00E86EA3"/>
    <w:rsid w:val="00EC2A2F"/>
    <w:rsid w:val="00EE295E"/>
    <w:rsid w:val="00EF559A"/>
    <w:rsid w:val="00F07842"/>
    <w:rsid w:val="00F139CD"/>
    <w:rsid w:val="00F62044"/>
    <w:rsid w:val="00F83A8A"/>
    <w:rsid w:val="00FD1CBF"/>
    <w:rsid w:val="00FE7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BB11E-7985-44A2-8B94-48958ADC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AF610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F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610B"/>
    <w:pPr>
      <w:ind w:left="720"/>
      <w:contextualSpacing/>
    </w:pPr>
  </w:style>
  <w:style w:type="paragraph" w:styleId="Pieddepage">
    <w:name w:val="footer"/>
    <w:basedOn w:val="Normal"/>
    <w:link w:val="PieddepageCar"/>
    <w:uiPriority w:val="99"/>
    <w:unhideWhenUsed/>
    <w:rsid w:val="00AF61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10B"/>
  </w:style>
  <w:style w:type="character" w:styleId="Lienhypertexte">
    <w:name w:val="Hyperlink"/>
    <w:basedOn w:val="Policepardfaut"/>
    <w:uiPriority w:val="99"/>
    <w:unhideWhenUsed/>
    <w:rsid w:val="00AF610B"/>
    <w:rPr>
      <w:color w:val="0000FF"/>
      <w:u w:val="single"/>
    </w:rPr>
  </w:style>
  <w:style w:type="paragraph" w:styleId="En-tte">
    <w:name w:val="header"/>
    <w:basedOn w:val="Normal"/>
    <w:link w:val="En-tteCar"/>
    <w:uiPriority w:val="99"/>
    <w:unhideWhenUsed/>
    <w:rsid w:val="004253AB"/>
    <w:pPr>
      <w:tabs>
        <w:tab w:val="center" w:pos="4536"/>
        <w:tab w:val="right" w:pos="9072"/>
      </w:tabs>
      <w:spacing w:after="0" w:line="240" w:lineRule="auto"/>
    </w:pPr>
  </w:style>
  <w:style w:type="character" w:customStyle="1" w:styleId="En-tteCar">
    <w:name w:val="En-tête Car"/>
    <w:basedOn w:val="Policepardfaut"/>
    <w:link w:val="En-tte"/>
    <w:uiPriority w:val="99"/>
    <w:rsid w:val="0042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mfischer11</dc:creator>
  <cp:keywords/>
  <dc:description/>
  <cp:lastModifiedBy>Pierre Bertrand</cp:lastModifiedBy>
  <cp:revision>2</cp:revision>
  <dcterms:created xsi:type="dcterms:W3CDTF">2020-06-04T12:52:00Z</dcterms:created>
  <dcterms:modified xsi:type="dcterms:W3CDTF">2020-06-04T12:52:00Z</dcterms:modified>
</cp:coreProperties>
</file>