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AC1" w:rsidRPr="002F7E75" w:rsidRDefault="0069147C" w:rsidP="006048B5">
      <w:pPr>
        <w:shd w:val="clear" w:color="auto" w:fill="FFD966" w:themeFill="accent4" w:themeFillTint="99"/>
        <w:rPr>
          <w:rFonts w:ascii="Arial" w:hAnsi="Arial" w:cs="Arial"/>
          <w:b/>
          <w:sz w:val="24"/>
          <w:szCs w:val="24"/>
        </w:rPr>
      </w:pPr>
      <w:r>
        <w:rPr>
          <w:rFonts w:ascii="Arial" w:hAnsi="Arial" w:cs="Arial"/>
          <w:b/>
          <w:sz w:val="24"/>
          <w:szCs w:val="24"/>
        </w:rPr>
        <w:t>RENDRE COMPTE DES AMBIANCES</w:t>
      </w:r>
    </w:p>
    <w:p w:rsidR="0070651A" w:rsidRPr="002F7E75" w:rsidRDefault="00477617" w:rsidP="006048B5">
      <w:pPr>
        <w:shd w:val="clear" w:color="auto" w:fill="FFD966" w:themeFill="accent4" w:themeFillTint="99"/>
        <w:rPr>
          <w:rFonts w:ascii="Arial" w:hAnsi="Arial" w:cs="Arial"/>
          <w:b/>
          <w:sz w:val="24"/>
          <w:szCs w:val="24"/>
        </w:rPr>
      </w:pPr>
      <w:r w:rsidRPr="002F7E75">
        <w:rPr>
          <w:rFonts w:ascii="Arial" w:hAnsi="Arial" w:cs="Arial"/>
          <w:b/>
          <w:sz w:val="24"/>
          <w:szCs w:val="24"/>
        </w:rPr>
        <w:t>Ob</w:t>
      </w:r>
      <w:r w:rsidR="0069147C">
        <w:rPr>
          <w:rFonts w:ascii="Arial" w:hAnsi="Arial" w:cs="Arial"/>
          <w:b/>
          <w:sz w:val="24"/>
          <w:szCs w:val="24"/>
        </w:rPr>
        <w:t>jectifs : Analyser le bâtiment sous l’angle des ambiances et du</w:t>
      </w:r>
      <w:r w:rsidR="00E7256F">
        <w:rPr>
          <w:rFonts w:ascii="Arial" w:hAnsi="Arial" w:cs="Arial"/>
          <w:b/>
          <w:sz w:val="24"/>
          <w:szCs w:val="24"/>
        </w:rPr>
        <w:t xml:space="preserve"> confort. Faire appel à </w:t>
      </w:r>
      <w:r w:rsidR="0069147C">
        <w:rPr>
          <w:rFonts w:ascii="Arial" w:hAnsi="Arial" w:cs="Arial"/>
          <w:b/>
          <w:sz w:val="24"/>
          <w:szCs w:val="24"/>
        </w:rPr>
        <w:t>des critères objectifs et subjectifs</w:t>
      </w:r>
      <w:r w:rsidRPr="002F7E75">
        <w:rPr>
          <w:rFonts w:ascii="Arial" w:hAnsi="Arial" w:cs="Arial"/>
          <w:b/>
          <w:sz w:val="24"/>
          <w:szCs w:val="24"/>
        </w:rPr>
        <w:t>.</w:t>
      </w:r>
    </w:p>
    <w:p w:rsidR="00477617" w:rsidRPr="00477617" w:rsidRDefault="006048B5">
      <w:pPr>
        <w:rPr>
          <w:rFonts w:ascii="Arial" w:hAnsi="Arial" w:cs="Arial"/>
          <w:sz w:val="24"/>
          <w:szCs w:val="24"/>
        </w:rPr>
      </w:pPr>
      <w:r>
        <w:rPr>
          <w:rFonts w:ascii="Arial" w:hAnsi="Arial" w:cs="Arial"/>
          <w:sz w:val="24"/>
          <w:szCs w:val="24"/>
        </w:rPr>
        <w:t xml:space="preserve">Objectifs langagiers (langue orale) : </w:t>
      </w:r>
      <w:r>
        <w:t>présentation d’une idée, d’un point de vue, mobilisation de stratégies argumentatives (exemples, réfutation, récapitulation), respect des règles conversationnelles (quantité, qualité, clarté et concision, relation avec le propos), construction et mobilisation de moyens d’expression (lexiques, formules, types de phrases, enchainements), mise à distance de l’expérience et mobilisation des connaissances (reformulation, explicitation des démarches, des contenus, des procédures)</w:t>
      </w:r>
    </w:p>
    <w:p w:rsidR="00E7256F" w:rsidRPr="004E661B" w:rsidRDefault="00E7256F" w:rsidP="00E7256F">
      <w:pPr>
        <w:shd w:val="clear" w:color="auto" w:fill="FFF2CC" w:themeFill="accent4" w:themeFillTint="33"/>
        <w:spacing w:before="100" w:beforeAutospacing="1" w:after="100" w:afterAutospacing="1" w:line="240" w:lineRule="auto"/>
        <w:rPr>
          <w:rFonts w:ascii="Arial" w:eastAsia="Times New Roman" w:hAnsi="Arial" w:cs="Arial"/>
          <w:b/>
          <w:i/>
          <w:sz w:val="24"/>
          <w:szCs w:val="24"/>
          <w:lang w:eastAsia="fr-FR"/>
        </w:rPr>
      </w:pPr>
      <w:r w:rsidRPr="004E661B">
        <w:rPr>
          <w:rFonts w:ascii="Arial" w:eastAsia="Times New Roman" w:hAnsi="Arial" w:cs="Arial"/>
          <w:b/>
          <w:i/>
          <w:sz w:val="24"/>
          <w:szCs w:val="24"/>
          <w:lang w:eastAsia="fr-FR"/>
        </w:rPr>
        <w:t xml:space="preserve">Aide </w:t>
      </w:r>
    </w:p>
    <w:p w:rsidR="00E7256F" w:rsidRPr="00477617" w:rsidRDefault="00E7256F" w:rsidP="00E7256F">
      <w:pPr>
        <w:shd w:val="clear" w:color="auto" w:fill="FFF2CC" w:themeFill="accent4" w:themeFillTint="33"/>
        <w:spacing w:before="100" w:beforeAutospacing="1" w:after="100" w:afterAutospacing="1" w:line="240" w:lineRule="auto"/>
        <w:rPr>
          <w:rFonts w:ascii="Arial" w:eastAsia="Times New Roman" w:hAnsi="Arial" w:cs="Arial"/>
          <w:i/>
          <w:sz w:val="24"/>
          <w:szCs w:val="24"/>
          <w:lang w:eastAsia="fr-FR"/>
        </w:rPr>
      </w:pPr>
      <w:r>
        <w:rPr>
          <w:rFonts w:ascii="Arial" w:eastAsia="Times New Roman" w:hAnsi="Arial" w:cs="Arial"/>
          <w:i/>
          <w:sz w:val="24"/>
          <w:szCs w:val="24"/>
          <w:lang w:eastAsia="fr-FR"/>
        </w:rPr>
        <w:t>Ce qu’on peut observer :</w:t>
      </w:r>
    </w:p>
    <w:p w:rsidR="00E7256F" w:rsidRPr="002F7E75" w:rsidRDefault="00E7256F" w:rsidP="00E7256F">
      <w:pPr>
        <w:shd w:val="clear" w:color="auto" w:fill="FFF2CC" w:themeFill="accent4" w:themeFillTint="33"/>
        <w:spacing w:after="0" w:line="240" w:lineRule="auto"/>
        <w:rPr>
          <w:rFonts w:ascii="Arial" w:eastAsia="Times New Roman" w:hAnsi="Arial" w:cs="Arial"/>
          <w:b/>
          <w:i/>
          <w:sz w:val="24"/>
          <w:szCs w:val="24"/>
          <w:lang w:eastAsia="fr-FR"/>
        </w:rPr>
      </w:pPr>
      <w:r w:rsidRPr="002F7E75">
        <w:rPr>
          <w:rFonts w:ascii="Arial" w:eastAsia="Times New Roman" w:hAnsi="Arial" w:cs="Arial"/>
          <w:b/>
          <w:i/>
          <w:sz w:val="24"/>
          <w:szCs w:val="24"/>
          <w:lang w:eastAsia="fr-FR"/>
        </w:rPr>
        <w:t xml:space="preserve">De l’extérieur : </w:t>
      </w:r>
    </w:p>
    <w:p w:rsidR="00E7256F" w:rsidRPr="00477617" w:rsidRDefault="00E7256F" w:rsidP="00E7256F">
      <w:pPr>
        <w:shd w:val="clear" w:color="auto" w:fill="FFF2CC" w:themeFill="accent4" w:themeFillTint="33"/>
        <w:spacing w:after="0" w:line="240" w:lineRule="auto"/>
        <w:rPr>
          <w:rFonts w:ascii="Arial" w:eastAsia="Times New Roman" w:hAnsi="Arial" w:cs="Arial"/>
          <w:i/>
          <w:sz w:val="24"/>
          <w:szCs w:val="24"/>
          <w:lang w:eastAsia="fr-FR"/>
        </w:rPr>
      </w:pPr>
      <w:r>
        <w:rPr>
          <w:rFonts w:ascii="Arial" w:eastAsia="Times New Roman" w:hAnsi="Arial" w:cs="Arial"/>
          <w:i/>
          <w:sz w:val="24"/>
          <w:szCs w:val="24"/>
          <w:lang w:eastAsia="fr-FR"/>
        </w:rPr>
        <w:t>Le contexte : rapport au site,</w:t>
      </w:r>
      <w:r w:rsidRPr="00477617">
        <w:rPr>
          <w:rFonts w:ascii="Arial" w:eastAsia="Times New Roman" w:hAnsi="Arial" w:cs="Arial"/>
          <w:i/>
          <w:sz w:val="24"/>
          <w:szCs w:val="24"/>
          <w:lang w:eastAsia="fr-FR"/>
        </w:rPr>
        <w:t xml:space="preserve"> à la course du soleil, au (micro) climat.</w:t>
      </w:r>
    </w:p>
    <w:p w:rsidR="00E7256F" w:rsidRPr="00477617" w:rsidRDefault="00E7256F" w:rsidP="00E7256F">
      <w:pPr>
        <w:shd w:val="clear" w:color="auto" w:fill="FFF2CC" w:themeFill="accent4" w:themeFillTint="33"/>
        <w:spacing w:after="0" w:line="240" w:lineRule="auto"/>
        <w:rPr>
          <w:rFonts w:ascii="Arial" w:eastAsia="Times New Roman" w:hAnsi="Arial" w:cs="Arial"/>
          <w:i/>
          <w:sz w:val="24"/>
          <w:szCs w:val="24"/>
          <w:lang w:eastAsia="fr-FR"/>
        </w:rPr>
      </w:pPr>
      <w:r>
        <w:rPr>
          <w:rFonts w:ascii="Arial" w:eastAsia="Times New Roman" w:hAnsi="Arial" w:cs="Arial"/>
          <w:i/>
          <w:sz w:val="24"/>
          <w:szCs w:val="24"/>
          <w:lang w:eastAsia="fr-FR"/>
        </w:rPr>
        <w:t xml:space="preserve">La </w:t>
      </w:r>
      <w:r w:rsidRPr="00477617">
        <w:rPr>
          <w:rFonts w:ascii="Arial" w:eastAsia="Times New Roman" w:hAnsi="Arial" w:cs="Arial"/>
          <w:i/>
          <w:sz w:val="24"/>
          <w:szCs w:val="24"/>
          <w:lang w:eastAsia="fr-FR"/>
        </w:rPr>
        <w:t>composition : rapport au sol, ordonnancement de la façade (rythme, rapport entre pleins et vides, modénature), toiture.</w:t>
      </w:r>
    </w:p>
    <w:p w:rsidR="00E7256F" w:rsidRPr="00477617" w:rsidRDefault="00E7256F" w:rsidP="00E7256F">
      <w:pPr>
        <w:shd w:val="clear" w:color="auto" w:fill="FFF2CC" w:themeFill="accent4" w:themeFillTint="33"/>
        <w:spacing w:after="0" w:line="240" w:lineRule="auto"/>
        <w:rPr>
          <w:rFonts w:ascii="Arial" w:eastAsia="Times New Roman" w:hAnsi="Arial" w:cs="Arial"/>
          <w:i/>
          <w:sz w:val="24"/>
          <w:szCs w:val="24"/>
          <w:lang w:eastAsia="fr-FR"/>
        </w:rPr>
      </w:pPr>
      <w:r>
        <w:rPr>
          <w:rFonts w:ascii="Arial" w:eastAsia="Times New Roman" w:hAnsi="Arial" w:cs="Arial"/>
          <w:i/>
          <w:sz w:val="24"/>
          <w:szCs w:val="24"/>
          <w:lang w:eastAsia="fr-FR"/>
        </w:rPr>
        <w:t>Les</w:t>
      </w:r>
      <w:r w:rsidRPr="00477617">
        <w:rPr>
          <w:rFonts w:ascii="Arial" w:eastAsia="Times New Roman" w:hAnsi="Arial" w:cs="Arial"/>
          <w:i/>
          <w:sz w:val="24"/>
          <w:szCs w:val="24"/>
          <w:lang w:eastAsia="fr-FR"/>
        </w:rPr>
        <w:t xml:space="preserve"> matériaux, </w:t>
      </w:r>
      <w:r>
        <w:rPr>
          <w:rFonts w:ascii="Arial" w:eastAsia="Times New Roman" w:hAnsi="Arial" w:cs="Arial"/>
          <w:i/>
          <w:sz w:val="24"/>
          <w:szCs w:val="24"/>
          <w:lang w:eastAsia="fr-FR"/>
        </w:rPr>
        <w:t>le</w:t>
      </w:r>
      <w:r w:rsidRPr="00477617">
        <w:rPr>
          <w:rFonts w:ascii="Arial" w:eastAsia="Times New Roman" w:hAnsi="Arial" w:cs="Arial"/>
          <w:i/>
          <w:sz w:val="24"/>
          <w:szCs w:val="24"/>
          <w:lang w:eastAsia="fr-FR"/>
        </w:rPr>
        <w:t xml:space="preserve"> mode constructif.</w:t>
      </w:r>
    </w:p>
    <w:p w:rsidR="00E7256F" w:rsidRPr="00477617" w:rsidRDefault="00E7256F" w:rsidP="00E7256F">
      <w:pPr>
        <w:shd w:val="clear" w:color="auto" w:fill="FFF2CC" w:themeFill="accent4" w:themeFillTint="33"/>
        <w:spacing w:after="0" w:line="240" w:lineRule="auto"/>
        <w:rPr>
          <w:rFonts w:ascii="Arial" w:eastAsia="Times New Roman" w:hAnsi="Arial" w:cs="Arial"/>
          <w:i/>
          <w:sz w:val="24"/>
          <w:szCs w:val="24"/>
          <w:lang w:eastAsia="fr-FR"/>
        </w:rPr>
      </w:pPr>
    </w:p>
    <w:p w:rsidR="00E7256F" w:rsidRPr="002F7E75" w:rsidRDefault="00E7256F" w:rsidP="00E7256F">
      <w:pPr>
        <w:shd w:val="clear" w:color="auto" w:fill="FFF2CC" w:themeFill="accent4" w:themeFillTint="33"/>
        <w:spacing w:after="0" w:line="240" w:lineRule="auto"/>
        <w:rPr>
          <w:rFonts w:ascii="Arial" w:eastAsia="Times New Roman" w:hAnsi="Arial" w:cs="Arial"/>
          <w:b/>
          <w:i/>
          <w:sz w:val="24"/>
          <w:szCs w:val="24"/>
          <w:lang w:eastAsia="fr-FR"/>
        </w:rPr>
      </w:pPr>
      <w:r w:rsidRPr="002F7E75">
        <w:rPr>
          <w:rFonts w:ascii="Arial" w:eastAsia="Times New Roman" w:hAnsi="Arial" w:cs="Arial"/>
          <w:b/>
          <w:i/>
          <w:sz w:val="24"/>
          <w:szCs w:val="24"/>
          <w:lang w:eastAsia="fr-FR"/>
        </w:rPr>
        <w:t xml:space="preserve">De l’intérieur : </w:t>
      </w:r>
    </w:p>
    <w:p w:rsidR="00E7256F" w:rsidRPr="00477617" w:rsidRDefault="00E7256F" w:rsidP="00E7256F">
      <w:pPr>
        <w:shd w:val="clear" w:color="auto" w:fill="FFF2CC" w:themeFill="accent4" w:themeFillTint="33"/>
        <w:spacing w:after="0" w:line="240" w:lineRule="auto"/>
        <w:rPr>
          <w:rFonts w:ascii="Arial" w:eastAsia="Times New Roman" w:hAnsi="Arial" w:cs="Arial"/>
          <w:i/>
          <w:sz w:val="24"/>
          <w:szCs w:val="24"/>
          <w:lang w:eastAsia="fr-FR"/>
        </w:rPr>
      </w:pPr>
      <w:r>
        <w:rPr>
          <w:rFonts w:ascii="Arial" w:eastAsia="Times New Roman" w:hAnsi="Arial" w:cs="Arial"/>
          <w:i/>
          <w:sz w:val="24"/>
          <w:szCs w:val="24"/>
          <w:lang w:eastAsia="fr-FR"/>
        </w:rPr>
        <w:t>A</w:t>
      </w:r>
      <w:r w:rsidRPr="00477617">
        <w:rPr>
          <w:rFonts w:ascii="Arial" w:eastAsia="Times New Roman" w:hAnsi="Arial" w:cs="Arial"/>
          <w:i/>
          <w:sz w:val="24"/>
          <w:szCs w:val="24"/>
          <w:lang w:eastAsia="fr-FR"/>
        </w:rPr>
        <w:t>mbiance</w:t>
      </w:r>
      <w:r>
        <w:rPr>
          <w:rFonts w:ascii="Arial" w:eastAsia="Times New Roman" w:hAnsi="Arial" w:cs="Arial"/>
          <w:i/>
          <w:sz w:val="24"/>
          <w:szCs w:val="24"/>
          <w:lang w:eastAsia="fr-FR"/>
        </w:rPr>
        <w:t>s</w:t>
      </w:r>
      <w:r w:rsidRPr="00477617">
        <w:rPr>
          <w:rFonts w:ascii="Arial" w:eastAsia="Times New Roman" w:hAnsi="Arial" w:cs="Arial"/>
          <w:i/>
          <w:sz w:val="24"/>
          <w:szCs w:val="24"/>
          <w:lang w:eastAsia="fr-FR"/>
        </w:rPr>
        <w:t xml:space="preserve"> et confort (acoustique, lumière et vues, couleurs, odeurs, humidité, température, matériaux).</w:t>
      </w:r>
    </w:p>
    <w:p w:rsidR="00E7256F" w:rsidRPr="00477617" w:rsidRDefault="00E7256F" w:rsidP="00E7256F">
      <w:pPr>
        <w:shd w:val="clear" w:color="auto" w:fill="FFF2CC" w:themeFill="accent4" w:themeFillTint="33"/>
        <w:spacing w:after="0" w:line="240" w:lineRule="auto"/>
        <w:rPr>
          <w:rFonts w:ascii="Arial" w:eastAsia="Times New Roman" w:hAnsi="Arial" w:cs="Arial"/>
          <w:i/>
          <w:sz w:val="24"/>
          <w:szCs w:val="24"/>
          <w:lang w:eastAsia="fr-FR"/>
        </w:rPr>
      </w:pPr>
      <w:r>
        <w:rPr>
          <w:rFonts w:ascii="Arial" w:eastAsia="Times New Roman" w:hAnsi="Arial" w:cs="Arial"/>
          <w:i/>
          <w:sz w:val="24"/>
          <w:szCs w:val="24"/>
          <w:lang w:eastAsia="fr-FR"/>
        </w:rPr>
        <w:t>P</w:t>
      </w:r>
      <w:r w:rsidRPr="00477617">
        <w:rPr>
          <w:rFonts w:ascii="Arial" w:eastAsia="Times New Roman" w:hAnsi="Arial" w:cs="Arial"/>
          <w:i/>
          <w:sz w:val="24"/>
          <w:szCs w:val="24"/>
          <w:lang w:eastAsia="fr-FR"/>
        </w:rPr>
        <w:t xml:space="preserve">artition de l’espace, proportions, </w:t>
      </w:r>
      <w:r w:rsidR="00584540">
        <w:rPr>
          <w:rFonts w:ascii="Arial" w:eastAsia="Times New Roman" w:hAnsi="Arial" w:cs="Arial"/>
          <w:i/>
          <w:sz w:val="24"/>
          <w:szCs w:val="24"/>
          <w:lang w:eastAsia="fr-FR"/>
        </w:rPr>
        <w:t xml:space="preserve">circulations, </w:t>
      </w:r>
      <w:bookmarkStart w:id="0" w:name="_GoBack"/>
      <w:bookmarkEnd w:id="0"/>
      <w:r w:rsidRPr="00477617">
        <w:rPr>
          <w:rFonts w:ascii="Arial" w:eastAsia="Times New Roman" w:hAnsi="Arial" w:cs="Arial"/>
          <w:i/>
          <w:sz w:val="24"/>
          <w:szCs w:val="24"/>
          <w:lang w:eastAsia="fr-FR"/>
        </w:rPr>
        <w:t xml:space="preserve">rapport entre l’intérieur et l’extérieur. </w:t>
      </w:r>
    </w:p>
    <w:p w:rsidR="00E7256F" w:rsidRPr="00477617" w:rsidRDefault="00E7256F" w:rsidP="00E7256F">
      <w:pPr>
        <w:shd w:val="clear" w:color="auto" w:fill="FFF2CC" w:themeFill="accent4" w:themeFillTint="33"/>
        <w:spacing w:after="0" w:line="240" w:lineRule="auto"/>
        <w:rPr>
          <w:rFonts w:ascii="Arial" w:eastAsia="Times New Roman" w:hAnsi="Arial" w:cs="Arial"/>
          <w:i/>
          <w:sz w:val="24"/>
          <w:szCs w:val="24"/>
          <w:lang w:eastAsia="fr-FR"/>
        </w:rPr>
      </w:pPr>
      <w:r w:rsidRPr="00477617">
        <w:rPr>
          <w:rFonts w:ascii="Arial" w:eastAsia="Times New Roman" w:hAnsi="Arial" w:cs="Arial"/>
          <w:i/>
          <w:sz w:val="24"/>
          <w:szCs w:val="24"/>
          <w:lang w:eastAsia="fr-FR"/>
        </w:rPr>
        <w:t>Interroger l’adaptation de l’architecture à la fonction du bâtiment.</w:t>
      </w:r>
    </w:p>
    <w:p w:rsidR="00477617" w:rsidRPr="00477617" w:rsidRDefault="00477617" w:rsidP="00477617">
      <w:pPr>
        <w:shd w:val="clear" w:color="auto" w:fill="FFF2CC" w:themeFill="accent4" w:themeFillTint="33"/>
        <w:spacing w:after="0" w:line="240" w:lineRule="auto"/>
        <w:rPr>
          <w:rFonts w:ascii="Arial" w:eastAsia="Times New Roman" w:hAnsi="Arial" w:cs="Arial"/>
          <w:i/>
          <w:sz w:val="24"/>
          <w:szCs w:val="24"/>
          <w:lang w:eastAsia="fr-FR"/>
        </w:rPr>
      </w:pPr>
      <w:r w:rsidRPr="00477617">
        <w:rPr>
          <w:rFonts w:ascii="Arial" w:eastAsia="Times New Roman" w:hAnsi="Arial" w:cs="Arial"/>
          <w:i/>
          <w:sz w:val="24"/>
          <w:szCs w:val="24"/>
          <w:lang w:eastAsia="fr-FR"/>
        </w:rPr>
        <w:t>.</w:t>
      </w:r>
    </w:p>
    <w:p w:rsidR="0070651A" w:rsidRPr="00477617" w:rsidRDefault="0070651A">
      <w:pPr>
        <w:rPr>
          <w:rFonts w:ascii="Arial" w:hAnsi="Arial" w:cs="Arial"/>
          <w:sz w:val="24"/>
          <w:szCs w:val="24"/>
        </w:rPr>
      </w:pPr>
    </w:p>
    <w:p w:rsidR="0070651A" w:rsidRDefault="004E661B" w:rsidP="00F96054">
      <w:pPr>
        <w:pStyle w:val="Paragraphedeliste"/>
        <w:ind w:left="1276"/>
        <w:rPr>
          <w:rFonts w:ascii="Arial" w:hAnsi="Arial" w:cs="Arial"/>
          <w:sz w:val="24"/>
          <w:szCs w:val="24"/>
        </w:rPr>
      </w:pPr>
      <w:r>
        <w:rPr>
          <w:rFonts w:ascii="Arial" w:hAnsi="Arial" w:cs="Arial"/>
          <w:sz w:val="24"/>
          <w:szCs w:val="24"/>
        </w:rPr>
        <w:br w:type="column"/>
      </w:r>
      <w:r w:rsidR="00F96054" w:rsidRPr="00A80064">
        <w:rPr>
          <w:rFonts w:ascii="Arial" w:hAnsi="Arial" w:cs="Arial"/>
          <w:b/>
          <w:sz w:val="24"/>
          <w:szCs w:val="24"/>
        </w:rPr>
        <w:t>Etape 1 :</w:t>
      </w:r>
      <w:r w:rsidR="00F96054">
        <w:rPr>
          <w:rFonts w:ascii="Arial" w:hAnsi="Arial" w:cs="Arial"/>
          <w:sz w:val="24"/>
          <w:szCs w:val="24"/>
        </w:rPr>
        <w:t xml:space="preserve"> </w:t>
      </w:r>
      <w:r w:rsidR="0078318E">
        <w:rPr>
          <w:rFonts w:ascii="Arial" w:hAnsi="Arial" w:cs="Arial"/>
          <w:sz w:val="24"/>
          <w:szCs w:val="24"/>
        </w:rPr>
        <w:t>Phase individuelle : se laisser le temps de la découverte du lieu.</w:t>
      </w:r>
      <w:r w:rsidR="00F7430B">
        <w:rPr>
          <w:rFonts w:ascii="Arial" w:hAnsi="Arial" w:cs="Arial"/>
          <w:sz w:val="24"/>
          <w:szCs w:val="24"/>
        </w:rPr>
        <w:t xml:space="preserve"> Puis </w:t>
      </w:r>
      <w:r w:rsidR="00F7430B" w:rsidRPr="007A4D37">
        <w:rPr>
          <w:rFonts w:ascii="Arial" w:hAnsi="Arial" w:cs="Arial"/>
          <w:sz w:val="24"/>
          <w:szCs w:val="24"/>
          <w:u w:val="single"/>
        </w:rPr>
        <w:t>chacun</w:t>
      </w:r>
      <w:r w:rsidR="00F7430B">
        <w:rPr>
          <w:rFonts w:ascii="Arial" w:hAnsi="Arial" w:cs="Arial"/>
          <w:sz w:val="24"/>
          <w:szCs w:val="24"/>
        </w:rPr>
        <w:t xml:space="preserve"> cherche dans le musée :</w:t>
      </w:r>
    </w:p>
    <w:p w:rsidR="007A4D37" w:rsidRDefault="007A4D37" w:rsidP="00F96054">
      <w:pPr>
        <w:pStyle w:val="Paragraphedeliste"/>
        <w:ind w:left="1276"/>
        <w:rPr>
          <w:rFonts w:ascii="Arial" w:hAnsi="Arial" w:cs="Arial"/>
          <w:sz w:val="24"/>
          <w:szCs w:val="24"/>
        </w:rPr>
      </w:pPr>
    </w:p>
    <w:p w:rsidR="00F7430B" w:rsidRDefault="00F7430B" w:rsidP="00F96054">
      <w:pPr>
        <w:pStyle w:val="Paragraphedeliste"/>
        <w:ind w:left="1276"/>
        <w:rPr>
          <w:rFonts w:ascii="Arial" w:hAnsi="Arial" w:cs="Arial"/>
          <w:sz w:val="24"/>
          <w:szCs w:val="24"/>
        </w:rPr>
      </w:pPr>
      <w:r>
        <w:rPr>
          <w:rFonts w:ascii="Arial" w:hAnsi="Arial" w:cs="Arial"/>
          <w:sz w:val="24"/>
          <w:szCs w:val="24"/>
        </w:rPr>
        <w:t xml:space="preserve">- Le lieu </w:t>
      </w:r>
      <w:r w:rsidRPr="002F6367">
        <w:rPr>
          <w:rFonts w:ascii="Arial" w:hAnsi="Arial" w:cs="Arial"/>
          <w:sz w:val="24"/>
          <w:szCs w:val="24"/>
          <w:u w:val="single"/>
        </w:rPr>
        <w:t>le plus lumineux</w:t>
      </w:r>
      <w:r>
        <w:rPr>
          <w:rFonts w:ascii="Arial" w:hAnsi="Arial" w:cs="Arial"/>
          <w:sz w:val="24"/>
          <w:szCs w:val="24"/>
        </w:rPr>
        <w:t xml:space="preserve"> et le lieu </w:t>
      </w:r>
      <w:r w:rsidRPr="002F6367">
        <w:rPr>
          <w:rFonts w:ascii="Arial" w:hAnsi="Arial" w:cs="Arial"/>
          <w:sz w:val="24"/>
          <w:szCs w:val="24"/>
          <w:u w:val="single"/>
        </w:rPr>
        <w:t>le plus sombre</w:t>
      </w:r>
      <w:r>
        <w:rPr>
          <w:rFonts w:ascii="Arial" w:hAnsi="Arial" w:cs="Arial"/>
          <w:sz w:val="24"/>
          <w:szCs w:val="24"/>
        </w:rPr>
        <w:t xml:space="preserve"> : chacun en fait un </w:t>
      </w:r>
      <w:r w:rsidRPr="002F6367">
        <w:rPr>
          <w:rFonts w:ascii="Arial" w:hAnsi="Arial" w:cs="Arial"/>
          <w:b/>
          <w:sz w:val="24"/>
          <w:szCs w:val="24"/>
        </w:rPr>
        <w:t>dessin</w:t>
      </w:r>
      <w:r>
        <w:rPr>
          <w:rFonts w:ascii="Arial" w:hAnsi="Arial" w:cs="Arial"/>
          <w:sz w:val="24"/>
          <w:szCs w:val="24"/>
        </w:rPr>
        <w:t xml:space="preserve"> sur papier de couleur (outils noir et blanc).</w:t>
      </w:r>
    </w:p>
    <w:p w:rsidR="007A4D37" w:rsidRDefault="007A4D37" w:rsidP="00F96054">
      <w:pPr>
        <w:pStyle w:val="Paragraphedeliste"/>
        <w:ind w:left="1276"/>
        <w:rPr>
          <w:rFonts w:ascii="Arial" w:hAnsi="Arial" w:cs="Arial"/>
          <w:sz w:val="24"/>
          <w:szCs w:val="24"/>
        </w:rPr>
      </w:pPr>
    </w:p>
    <w:p w:rsidR="00F7430B" w:rsidRDefault="00F7430B" w:rsidP="00F96054">
      <w:pPr>
        <w:pStyle w:val="Paragraphedeliste"/>
        <w:ind w:left="1276"/>
        <w:rPr>
          <w:rFonts w:ascii="Arial" w:hAnsi="Arial" w:cs="Arial"/>
          <w:sz w:val="24"/>
          <w:szCs w:val="24"/>
        </w:rPr>
      </w:pPr>
      <w:r>
        <w:rPr>
          <w:rFonts w:ascii="Arial" w:hAnsi="Arial" w:cs="Arial"/>
          <w:sz w:val="24"/>
          <w:szCs w:val="24"/>
        </w:rPr>
        <w:t xml:space="preserve">- Le lieu </w:t>
      </w:r>
      <w:r w:rsidRPr="002F6367">
        <w:rPr>
          <w:rFonts w:ascii="Arial" w:hAnsi="Arial" w:cs="Arial"/>
          <w:sz w:val="24"/>
          <w:szCs w:val="24"/>
          <w:u w:val="single"/>
        </w:rPr>
        <w:t>le plus bruyant</w:t>
      </w:r>
      <w:r>
        <w:rPr>
          <w:rFonts w:ascii="Arial" w:hAnsi="Arial" w:cs="Arial"/>
          <w:sz w:val="24"/>
          <w:szCs w:val="24"/>
        </w:rPr>
        <w:t xml:space="preserve"> et </w:t>
      </w:r>
      <w:r w:rsidRPr="002F6367">
        <w:rPr>
          <w:rFonts w:ascii="Arial" w:hAnsi="Arial" w:cs="Arial"/>
          <w:sz w:val="24"/>
          <w:szCs w:val="24"/>
          <w:u w:val="single"/>
        </w:rPr>
        <w:t>le plus silencieux</w:t>
      </w:r>
      <w:r>
        <w:rPr>
          <w:rFonts w:ascii="Arial" w:hAnsi="Arial" w:cs="Arial"/>
          <w:sz w:val="24"/>
          <w:szCs w:val="24"/>
        </w:rPr>
        <w:t xml:space="preserve"> : </w:t>
      </w:r>
      <w:r w:rsidRPr="002F6367">
        <w:rPr>
          <w:rFonts w:ascii="Arial" w:hAnsi="Arial" w:cs="Arial"/>
          <w:b/>
          <w:sz w:val="24"/>
          <w:szCs w:val="24"/>
        </w:rPr>
        <w:t>enregistrement sonore</w:t>
      </w:r>
      <w:r>
        <w:rPr>
          <w:rFonts w:ascii="Arial" w:hAnsi="Arial" w:cs="Arial"/>
          <w:sz w:val="24"/>
          <w:szCs w:val="24"/>
        </w:rPr>
        <w:t xml:space="preserve"> (téléphone portable).</w:t>
      </w:r>
    </w:p>
    <w:p w:rsidR="007A4D37" w:rsidRDefault="007A4D37" w:rsidP="00F96054">
      <w:pPr>
        <w:pStyle w:val="Paragraphedeliste"/>
        <w:ind w:left="1276"/>
        <w:rPr>
          <w:rFonts w:ascii="Arial" w:hAnsi="Arial" w:cs="Arial"/>
          <w:sz w:val="24"/>
          <w:szCs w:val="24"/>
        </w:rPr>
      </w:pPr>
    </w:p>
    <w:p w:rsidR="00F7430B" w:rsidRDefault="00F7430B" w:rsidP="00F96054">
      <w:pPr>
        <w:pStyle w:val="Paragraphedeliste"/>
        <w:ind w:left="1276"/>
        <w:rPr>
          <w:rFonts w:ascii="Arial" w:hAnsi="Arial" w:cs="Arial"/>
          <w:sz w:val="24"/>
          <w:szCs w:val="24"/>
        </w:rPr>
      </w:pPr>
      <w:r>
        <w:rPr>
          <w:rFonts w:ascii="Arial" w:hAnsi="Arial" w:cs="Arial"/>
          <w:sz w:val="24"/>
          <w:szCs w:val="24"/>
        </w:rPr>
        <w:t xml:space="preserve">- Son lieu </w:t>
      </w:r>
      <w:r w:rsidRPr="002F6367">
        <w:rPr>
          <w:rFonts w:ascii="Arial" w:hAnsi="Arial" w:cs="Arial"/>
          <w:sz w:val="24"/>
          <w:szCs w:val="24"/>
          <w:u w:val="single"/>
        </w:rPr>
        <w:t>préféré</w:t>
      </w:r>
      <w:r>
        <w:rPr>
          <w:rFonts w:ascii="Arial" w:hAnsi="Arial" w:cs="Arial"/>
          <w:sz w:val="24"/>
          <w:szCs w:val="24"/>
        </w:rPr>
        <w:t xml:space="preserve">, celui qu’il </w:t>
      </w:r>
      <w:r w:rsidRPr="002F6367">
        <w:rPr>
          <w:rFonts w:ascii="Arial" w:hAnsi="Arial" w:cs="Arial"/>
          <w:sz w:val="24"/>
          <w:szCs w:val="24"/>
          <w:u w:val="single"/>
        </w:rPr>
        <w:t>aime le moins</w:t>
      </w:r>
      <w:r>
        <w:rPr>
          <w:rFonts w:ascii="Arial" w:hAnsi="Arial" w:cs="Arial"/>
          <w:sz w:val="24"/>
          <w:szCs w:val="24"/>
        </w:rPr>
        <w:t xml:space="preserve"> : chacun en fait une </w:t>
      </w:r>
      <w:r w:rsidRPr="002F6367">
        <w:rPr>
          <w:rFonts w:ascii="Arial" w:hAnsi="Arial" w:cs="Arial"/>
          <w:b/>
          <w:sz w:val="24"/>
          <w:szCs w:val="24"/>
        </w:rPr>
        <w:t>photo</w:t>
      </w:r>
      <w:r>
        <w:rPr>
          <w:rFonts w:ascii="Arial" w:hAnsi="Arial" w:cs="Arial"/>
          <w:sz w:val="24"/>
          <w:szCs w:val="24"/>
        </w:rPr>
        <w:t xml:space="preserve"> (téléphone portable) en essayant de jouer sur les composantes de l’image (cadrage, point de vue, lumière, couleurs) pour exprimer au mieux son ressenti. Il envoie la photo à stephane.lentz@strasbourg.eu</w:t>
      </w:r>
    </w:p>
    <w:p w:rsidR="006048B5" w:rsidRPr="006048B5" w:rsidRDefault="006048B5" w:rsidP="006048B5">
      <w:pPr>
        <w:pStyle w:val="Paragraphedeliste"/>
        <w:ind w:left="1276"/>
        <w:rPr>
          <w:rFonts w:ascii="Arial" w:hAnsi="Arial" w:cs="Arial"/>
          <w:sz w:val="24"/>
          <w:szCs w:val="24"/>
        </w:rPr>
      </w:pPr>
    </w:p>
    <w:p w:rsidR="00A80064" w:rsidRDefault="00F96054" w:rsidP="00F96054">
      <w:pPr>
        <w:pStyle w:val="Paragraphedeliste"/>
        <w:ind w:left="1276"/>
        <w:rPr>
          <w:rFonts w:ascii="Arial" w:hAnsi="Arial" w:cs="Arial"/>
          <w:sz w:val="24"/>
          <w:szCs w:val="24"/>
        </w:rPr>
      </w:pPr>
      <w:r w:rsidRPr="00A80064">
        <w:rPr>
          <w:rFonts w:ascii="Arial" w:hAnsi="Arial" w:cs="Arial"/>
          <w:b/>
          <w:sz w:val="24"/>
          <w:szCs w:val="24"/>
        </w:rPr>
        <w:t>Etape 2 :</w:t>
      </w:r>
      <w:r>
        <w:rPr>
          <w:rFonts w:ascii="Arial" w:hAnsi="Arial" w:cs="Arial"/>
          <w:sz w:val="24"/>
          <w:szCs w:val="24"/>
        </w:rPr>
        <w:t xml:space="preserve"> </w:t>
      </w:r>
      <w:r w:rsidR="00747651">
        <w:rPr>
          <w:rFonts w:ascii="Arial" w:hAnsi="Arial" w:cs="Arial"/>
          <w:sz w:val="24"/>
          <w:szCs w:val="24"/>
        </w:rPr>
        <w:t xml:space="preserve">Mise en commun au sein du groupe. Préparation de la mise en commun générale. Y </w:t>
      </w:r>
      <w:proofErr w:type="spellStart"/>
      <w:r w:rsidR="00747651">
        <w:rPr>
          <w:rFonts w:ascii="Arial" w:hAnsi="Arial" w:cs="Arial"/>
          <w:sz w:val="24"/>
          <w:szCs w:val="24"/>
        </w:rPr>
        <w:t>a-t-il</w:t>
      </w:r>
      <w:proofErr w:type="spellEnd"/>
      <w:r w:rsidR="00747651">
        <w:rPr>
          <w:rFonts w:ascii="Arial" w:hAnsi="Arial" w:cs="Arial"/>
          <w:sz w:val="24"/>
          <w:szCs w:val="24"/>
        </w:rPr>
        <w:t xml:space="preserve"> des choses qui se recoupent ? Si oui, prévoir une intervention commune sur ces parties et une intervention individuelle sur le reste. </w:t>
      </w:r>
    </w:p>
    <w:p w:rsidR="00747651" w:rsidRDefault="00747651" w:rsidP="00F96054">
      <w:pPr>
        <w:pStyle w:val="Paragraphedeliste"/>
        <w:ind w:left="1276"/>
        <w:rPr>
          <w:rFonts w:ascii="Arial" w:hAnsi="Arial" w:cs="Arial"/>
          <w:sz w:val="24"/>
          <w:szCs w:val="24"/>
        </w:rPr>
      </w:pPr>
    </w:p>
    <w:p w:rsidR="000E08A1" w:rsidRDefault="00A80064" w:rsidP="00747651">
      <w:pPr>
        <w:pStyle w:val="Paragraphedeliste"/>
        <w:ind w:left="1276"/>
        <w:rPr>
          <w:rFonts w:ascii="Arial" w:hAnsi="Arial" w:cs="Arial"/>
          <w:sz w:val="24"/>
          <w:szCs w:val="24"/>
        </w:rPr>
      </w:pPr>
      <w:r w:rsidRPr="00A80064">
        <w:rPr>
          <w:rFonts w:ascii="Arial" w:hAnsi="Arial" w:cs="Arial"/>
          <w:b/>
          <w:sz w:val="24"/>
          <w:szCs w:val="24"/>
        </w:rPr>
        <w:t>Etape 3 :</w:t>
      </w:r>
      <w:r>
        <w:rPr>
          <w:rFonts w:ascii="Arial" w:hAnsi="Arial" w:cs="Arial"/>
          <w:sz w:val="24"/>
          <w:szCs w:val="24"/>
        </w:rPr>
        <w:t xml:space="preserve"> </w:t>
      </w:r>
      <w:r w:rsidR="00747651">
        <w:rPr>
          <w:rFonts w:ascii="Arial" w:hAnsi="Arial" w:cs="Arial"/>
          <w:sz w:val="24"/>
          <w:szCs w:val="24"/>
        </w:rPr>
        <w:t>Présentation des images et commentaires au groupe.</w:t>
      </w:r>
    </w:p>
    <w:p w:rsidR="00747651" w:rsidRPr="00747651" w:rsidRDefault="00747651" w:rsidP="00747651">
      <w:pPr>
        <w:pStyle w:val="Paragraphedeliste"/>
        <w:ind w:left="1276"/>
        <w:rPr>
          <w:rFonts w:ascii="Arial" w:hAnsi="Arial" w:cs="Arial"/>
          <w:sz w:val="24"/>
          <w:szCs w:val="24"/>
        </w:rPr>
      </w:pPr>
    </w:p>
    <w:p w:rsidR="002F7E75" w:rsidRPr="006048B5" w:rsidRDefault="002F7E75" w:rsidP="006048B5">
      <w:pPr>
        <w:pStyle w:val="Paragraphedeliste"/>
        <w:shd w:val="clear" w:color="auto" w:fill="E7E6E6" w:themeFill="background2"/>
        <w:ind w:left="1276"/>
        <w:rPr>
          <w:rFonts w:ascii="Arial" w:hAnsi="Arial" w:cs="Arial"/>
          <w:i/>
          <w:sz w:val="24"/>
          <w:szCs w:val="24"/>
        </w:rPr>
      </w:pPr>
      <w:r w:rsidRPr="006048B5">
        <w:rPr>
          <w:rFonts w:ascii="Arial" w:hAnsi="Arial" w:cs="Arial"/>
          <w:b/>
          <w:i/>
          <w:sz w:val="24"/>
          <w:szCs w:val="24"/>
        </w:rPr>
        <w:t>Matériel :</w:t>
      </w:r>
      <w:r w:rsidRPr="006048B5">
        <w:rPr>
          <w:rFonts w:ascii="Arial" w:hAnsi="Arial" w:cs="Arial"/>
          <w:i/>
          <w:sz w:val="24"/>
          <w:szCs w:val="24"/>
        </w:rPr>
        <w:t xml:space="preserve"> </w:t>
      </w:r>
      <w:r w:rsidR="006048B5" w:rsidRPr="006048B5">
        <w:rPr>
          <w:rFonts w:ascii="Arial" w:hAnsi="Arial" w:cs="Arial"/>
          <w:i/>
          <w:sz w:val="24"/>
          <w:szCs w:val="24"/>
        </w:rPr>
        <w:t xml:space="preserve">Feuilles de </w:t>
      </w:r>
      <w:r w:rsidR="00C64E5E">
        <w:rPr>
          <w:rFonts w:ascii="Arial" w:hAnsi="Arial" w:cs="Arial"/>
          <w:i/>
          <w:sz w:val="24"/>
          <w:szCs w:val="24"/>
        </w:rPr>
        <w:t>couleur (moyenne)</w:t>
      </w:r>
      <w:r w:rsidR="006048B5" w:rsidRPr="006048B5">
        <w:rPr>
          <w:rFonts w:ascii="Arial" w:hAnsi="Arial" w:cs="Arial"/>
          <w:i/>
          <w:sz w:val="24"/>
          <w:szCs w:val="24"/>
        </w:rPr>
        <w:t xml:space="preserve">, </w:t>
      </w:r>
      <w:r w:rsidR="00C64E5E">
        <w:rPr>
          <w:rFonts w:ascii="Arial" w:hAnsi="Arial" w:cs="Arial"/>
          <w:i/>
          <w:sz w:val="24"/>
          <w:szCs w:val="24"/>
        </w:rPr>
        <w:t>crayons de papier, blancs et noirs</w:t>
      </w:r>
      <w:r w:rsidR="000D30E1">
        <w:rPr>
          <w:rFonts w:ascii="Arial" w:hAnsi="Arial" w:cs="Arial"/>
          <w:i/>
          <w:sz w:val="24"/>
          <w:szCs w:val="24"/>
        </w:rPr>
        <w:t>. Téléphone portable.</w:t>
      </w:r>
    </w:p>
    <w:p w:rsidR="006048B5" w:rsidRPr="004E661B" w:rsidRDefault="006048B5" w:rsidP="00500609">
      <w:pPr>
        <w:pStyle w:val="Paragraphedeliste"/>
        <w:ind w:left="1276"/>
        <w:rPr>
          <w:rFonts w:ascii="Arial" w:hAnsi="Arial" w:cs="Arial"/>
          <w:sz w:val="24"/>
          <w:szCs w:val="24"/>
        </w:rPr>
      </w:pPr>
    </w:p>
    <w:sectPr w:rsidR="006048B5" w:rsidRPr="004E661B" w:rsidSect="006048B5">
      <w:pgSz w:w="16838" w:h="11906" w:orient="landscape"/>
      <w:pgMar w:top="1135" w:right="851" w:bottom="851" w:left="1418"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F86C41"/>
    <w:multiLevelType w:val="hybridMultilevel"/>
    <w:tmpl w:val="830CC62A"/>
    <w:lvl w:ilvl="0" w:tplc="2B0E0A6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C8A"/>
    <w:rsid w:val="000D30E1"/>
    <w:rsid w:val="000E08A1"/>
    <w:rsid w:val="002F6367"/>
    <w:rsid w:val="002F7E75"/>
    <w:rsid w:val="00477617"/>
    <w:rsid w:val="004B107A"/>
    <w:rsid w:val="004E661B"/>
    <w:rsid w:val="00500609"/>
    <w:rsid w:val="00584540"/>
    <w:rsid w:val="00594AC1"/>
    <w:rsid w:val="006048B5"/>
    <w:rsid w:val="0069147C"/>
    <w:rsid w:val="0070651A"/>
    <w:rsid w:val="007166A5"/>
    <w:rsid w:val="00747651"/>
    <w:rsid w:val="0075755A"/>
    <w:rsid w:val="0078318E"/>
    <w:rsid w:val="007A4D37"/>
    <w:rsid w:val="00984875"/>
    <w:rsid w:val="00A80064"/>
    <w:rsid w:val="00C16A02"/>
    <w:rsid w:val="00C64E5E"/>
    <w:rsid w:val="00E7256F"/>
    <w:rsid w:val="00F7430B"/>
    <w:rsid w:val="00F96054"/>
    <w:rsid w:val="00F96C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28367"/>
  <w15:chartTrackingRefBased/>
  <w15:docId w15:val="{FADDC2A9-8233-48E2-8F43-E98A26165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065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345</Words>
  <Characters>1903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RECTORAT DE STRASBOURG</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Matthaey</dc:creator>
  <cp:keywords/>
  <dc:description/>
  <cp:lastModifiedBy>Anne Matthaey</cp:lastModifiedBy>
  <cp:revision>14</cp:revision>
  <dcterms:created xsi:type="dcterms:W3CDTF">2019-12-13T08:54:00Z</dcterms:created>
  <dcterms:modified xsi:type="dcterms:W3CDTF">2020-01-06T15:52:00Z</dcterms:modified>
</cp:coreProperties>
</file>