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C1" w:rsidRPr="002F7E75" w:rsidRDefault="008E6A5C" w:rsidP="006048B5">
      <w:pPr>
        <w:shd w:val="clear" w:color="auto" w:fill="FFD966" w:themeFill="accent4" w:themeFillTint="99"/>
        <w:rPr>
          <w:rFonts w:ascii="Arial" w:hAnsi="Arial" w:cs="Arial"/>
          <w:b/>
          <w:sz w:val="24"/>
          <w:szCs w:val="24"/>
        </w:rPr>
      </w:pPr>
      <w:r>
        <w:rPr>
          <w:rFonts w:ascii="Arial" w:hAnsi="Arial" w:cs="Arial"/>
          <w:b/>
          <w:sz w:val="24"/>
          <w:szCs w:val="24"/>
        </w:rPr>
        <w:t>CHOISIR 3 IMAGES POUR PARLER DE L’ARCHITECTURE D’UN LIEU</w:t>
      </w:r>
    </w:p>
    <w:p w:rsidR="0070651A" w:rsidRPr="002F7E75" w:rsidRDefault="00477617" w:rsidP="006048B5">
      <w:pPr>
        <w:shd w:val="clear" w:color="auto" w:fill="FFD966" w:themeFill="accent4" w:themeFillTint="99"/>
        <w:rPr>
          <w:rFonts w:ascii="Arial" w:hAnsi="Arial" w:cs="Arial"/>
          <w:b/>
          <w:sz w:val="24"/>
          <w:szCs w:val="24"/>
        </w:rPr>
      </w:pPr>
      <w:r w:rsidRPr="002F7E75">
        <w:rPr>
          <w:rFonts w:ascii="Arial" w:hAnsi="Arial" w:cs="Arial"/>
          <w:b/>
          <w:sz w:val="24"/>
          <w:szCs w:val="24"/>
        </w:rPr>
        <w:t xml:space="preserve">Objectifs : </w:t>
      </w:r>
      <w:r w:rsidR="008E6A5C">
        <w:rPr>
          <w:rFonts w:ascii="Arial" w:hAnsi="Arial" w:cs="Arial"/>
          <w:b/>
          <w:sz w:val="24"/>
          <w:szCs w:val="24"/>
        </w:rPr>
        <w:t>Analyser : Faire un choix intuitif puis chercher les causes objectives qui ont été à l’origine du choix.</w:t>
      </w:r>
    </w:p>
    <w:p w:rsidR="00477617" w:rsidRPr="00477617" w:rsidRDefault="006048B5">
      <w:pPr>
        <w:rPr>
          <w:rFonts w:ascii="Arial" w:hAnsi="Arial" w:cs="Arial"/>
          <w:sz w:val="24"/>
          <w:szCs w:val="24"/>
        </w:rPr>
      </w:pPr>
      <w:r>
        <w:rPr>
          <w:rFonts w:ascii="Arial" w:hAnsi="Arial" w:cs="Arial"/>
          <w:sz w:val="24"/>
          <w:szCs w:val="24"/>
        </w:rPr>
        <w:t xml:space="preserve">Objectifs langagiers (langue orale) : </w:t>
      </w:r>
      <w:r>
        <w:t>présentation d’une idée, d’un point de vue, mobilisation de stratégies argumentatives (exemples, réfutation, récapitulation), respect des règles conversationnelles (quantité, qualité, clarté et concision, relation avec le propos), construction et mobilisation de moyens d’expression (lexiques, formules, types de phrases, enchainements), mise à distance de l’expérience et mobilisation des connaissances (reformulation, explicitation des démarches, des contenus, des procédures)</w:t>
      </w:r>
    </w:p>
    <w:p w:rsidR="00477617" w:rsidRPr="00EA5BA5" w:rsidRDefault="004E661B" w:rsidP="00477617">
      <w:pPr>
        <w:shd w:val="clear" w:color="auto" w:fill="FFF2CC" w:themeFill="accent4" w:themeFillTint="33"/>
        <w:spacing w:before="100" w:beforeAutospacing="1" w:after="100" w:afterAutospacing="1" w:line="240" w:lineRule="auto"/>
        <w:rPr>
          <w:rFonts w:ascii="Arial" w:eastAsia="Times New Roman" w:hAnsi="Arial" w:cs="Arial"/>
          <w:b/>
          <w:i/>
          <w:sz w:val="24"/>
          <w:szCs w:val="24"/>
          <w:lang w:eastAsia="fr-FR"/>
        </w:rPr>
      </w:pPr>
      <w:r w:rsidRPr="004E661B">
        <w:rPr>
          <w:rFonts w:ascii="Arial" w:eastAsia="Times New Roman" w:hAnsi="Arial" w:cs="Arial"/>
          <w:b/>
          <w:i/>
          <w:sz w:val="24"/>
          <w:szCs w:val="24"/>
          <w:lang w:eastAsia="fr-FR"/>
        </w:rPr>
        <w:t xml:space="preserve">Aide </w:t>
      </w:r>
      <w:r w:rsidR="00E27BF5" w:rsidRPr="00EA5BA5">
        <w:rPr>
          <w:rFonts w:ascii="Arial" w:eastAsia="Times New Roman" w:hAnsi="Arial" w:cs="Arial"/>
          <w:i/>
          <w:lang w:eastAsia="fr-FR"/>
        </w:rPr>
        <w:t>Ce qu’on peut observer :</w:t>
      </w:r>
    </w:p>
    <w:p w:rsidR="00477617" w:rsidRPr="00EA5BA5" w:rsidRDefault="00477617" w:rsidP="00477617">
      <w:pPr>
        <w:shd w:val="clear" w:color="auto" w:fill="FFF2CC" w:themeFill="accent4" w:themeFillTint="33"/>
        <w:spacing w:after="0" w:line="240" w:lineRule="auto"/>
        <w:rPr>
          <w:rFonts w:ascii="Arial" w:eastAsia="Times New Roman" w:hAnsi="Arial" w:cs="Arial"/>
          <w:b/>
          <w:i/>
          <w:lang w:eastAsia="fr-FR"/>
        </w:rPr>
      </w:pPr>
      <w:r w:rsidRPr="00EA5BA5">
        <w:rPr>
          <w:rFonts w:ascii="Arial" w:eastAsia="Times New Roman" w:hAnsi="Arial" w:cs="Arial"/>
          <w:b/>
          <w:i/>
          <w:lang w:eastAsia="fr-FR"/>
        </w:rPr>
        <w:t xml:space="preserve">De l’extérieur : </w:t>
      </w:r>
    </w:p>
    <w:p w:rsidR="00477617" w:rsidRPr="00EA5BA5" w:rsidRDefault="00E27BF5" w:rsidP="00477617">
      <w:pPr>
        <w:shd w:val="clear" w:color="auto" w:fill="FFF2CC" w:themeFill="accent4" w:themeFillTint="33"/>
        <w:spacing w:after="0" w:line="240" w:lineRule="auto"/>
        <w:rPr>
          <w:rFonts w:ascii="Arial" w:eastAsia="Times New Roman" w:hAnsi="Arial" w:cs="Arial"/>
          <w:i/>
          <w:lang w:eastAsia="fr-FR"/>
        </w:rPr>
      </w:pPr>
      <w:r w:rsidRPr="00EA5BA5">
        <w:rPr>
          <w:rFonts w:ascii="Arial" w:eastAsia="Times New Roman" w:hAnsi="Arial" w:cs="Arial"/>
          <w:i/>
          <w:lang w:eastAsia="fr-FR"/>
        </w:rPr>
        <w:t>Le</w:t>
      </w:r>
      <w:r w:rsidR="00477617" w:rsidRPr="00EA5BA5">
        <w:rPr>
          <w:rFonts w:ascii="Arial" w:eastAsia="Times New Roman" w:hAnsi="Arial" w:cs="Arial"/>
          <w:i/>
          <w:lang w:eastAsia="fr-FR"/>
        </w:rPr>
        <w:t xml:space="preserve"> contexte : rapport au site, à la course du soleil, au (micro) climat.</w:t>
      </w:r>
    </w:p>
    <w:p w:rsidR="00477617" w:rsidRPr="00EA5BA5" w:rsidRDefault="00E27BF5" w:rsidP="00477617">
      <w:pPr>
        <w:shd w:val="clear" w:color="auto" w:fill="FFF2CC" w:themeFill="accent4" w:themeFillTint="33"/>
        <w:spacing w:after="0" w:line="240" w:lineRule="auto"/>
        <w:rPr>
          <w:rFonts w:ascii="Arial" w:eastAsia="Times New Roman" w:hAnsi="Arial" w:cs="Arial"/>
          <w:i/>
          <w:lang w:eastAsia="fr-FR"/>
        </w:rPr>
      </w:pPr>
      <w:r w:rsidRPr="00EA5BA5">
        <w:rPr>
          <w:rFonts w:ascii="Arial" w:eastAsia="Times New Roman" w:hAnsi="Arial" w:cs="Arial"/>
          <w:i/>
          <w:lang w:eastAsia="fr-FR"/>
        </w:rPr>
        <w:t xml:space="preserve">La </w:t>
      </w:r>
      <w:r w:rsidR="00477617" w:rsidRPr="00EA5BA5">
        <w:rPr>
          <w:rFonts w:ascii="Arial" w:eastAsia="Times New Roman" w:hAnsi="Arial" w:cs="Arial"/>
          <w:i/>
          <w:lang w:eastAsia="fr-FR"/>
        </w:rPr>
        <w:t>composition : rapport au sol, ordonnancement de la façade (rythme, rapport entre pleins et vides, modénature), toiture.</w:t>
      </w:r>
    </w:p>
    <w:p w:rsidR="00477617" w:rsidRPr="00EA5BA5" w:rsidRDefault="00E27BF5" w:rsidP="00477617">
      <w:pPr>
        <w:shd w:val="clear" w:color="auto" w:fill="FFF2CC" w:themeFill="accent4" w:themeFillTint="33"/>
        <w:spacing w:after="0" w:line="240" w:lineRule="auto"/>
        <w:rPr>
          <w:rFonts w:ascii="Arial" w:eastAsia="Times New Roman" w:hAnsi="Arial" w:cs="Arial"/>
          <w:i/>
          <w:lang w:eastAsia="fr-FR"/>
        </w:rPr>
      </w:pPr>
      <w:r w:rsidRPr="00EA5BA5">
        <w:rPr>
          <w:rFonts w:ascii="Arial" w:eastAsia="Times New Roman" w:hAnsi="Arial" w:cs="Arial"/>
          <w:i/>
          <w:lang w:eastAsia="fr-FR"/>
        </w:rPr>
        <w:t>Les</w:t>
      </w:r>
      <w:r w:rsidR="00477617" w:rsidRPr="00EA5BA5">
        <w:rPr>
          <w:rFonts w:ascii="Arial" w:eastAsia="Times New Roman" w:hAnsi="Arial" w:cs="Arial"/>
          <w:i/>
          <w:lang w:eastAsia="fr-FR"/>
        </w:rPr>
        <w:t xml:space="preserve"> matériaux, </w:t>
      </w:r>
      <w:r w:rsidRPr="00EA5BA5">
        <w:rPr>
          <w:rFonts w:ascii="Arial" w:eastAsia="Times New Roman" w:hAnsi="Arial" w:cs="Arial"/>
          <w:i/>
          <w:lang w:eastAsia="fr-FR"/>
        </w:rPr>
        <w:t>le</w:t>
      </w:r>
      <w:r w:rsidR="00477617" w:rsidRPr="00EA5BA5">
        <w:rPr>
          <w:rFonts w:ascii="Arial" w:eastAsia="Times New Roman" w:hAnsi="Arial" w:cs="Arial"/>
          <w:i/>
          <w:lang w:eastAsia="fr-FR"/>
        </w:rPr>
        <w:t xml:space="preserve"> mode constructif.</w:t>
      </w:r>
    </w:p>
    <w:p w:rsidR="00477617" w:rsidRPr="00EA5BA5" w:rsidRDefault="00477617" w:rsidP="00477617">
      <w:pPr>
        <w:shd w:val="clear" w:color="auto" w:fill="FFF2CC" w:themeFill="accent4" w:themeFillTint="33"/>
        <w:spacing w:after="0" w:line="240" w:lineRule="auto"/>
        <w:rPr>
          <w:rFonts w:ascii="Arial" w:eastAsia="Times New Roman" w:hAnsi="Arial" w:cs="Arial"/>
          <w:i/>
          <w:lang w:eastAsia="fr-FR"/>
        </w:rPr>
      </w:pPr>
    </w:p>
    <w:p w:rsidR="00477617" w:rsidRPr="00EA5BA5" w:rsidRDefault="00477617" w:rsidP="00477617">
      <w:pPr>
        <w:shd w:val="clear" w:color="auto" w:fill="FFF2CC" w:themeFill="accent4" w:themeFillTint="33"/>
        <w:spacing w:after="0" w:line="240" w:lineRule="auto"/>
        <w:rPr>
          <w:rFonts w:ascii="Arial" w:eastAsia="Times New Roman" w:hAnsi="Arial" w:cs="Arial"/>
          <w:b/>
          <w:i/>
          <w:lang w:eastAsia="fr-FR"/>
        </w:rPr>
      </w:pPr>
      <w:r w:rsidRPr="00EA5BA5">
        <w:rPr>
          <w:rFonts w:ascii="Arial" w:eastAsia="Times New Roman" w:hAnsi="Arial" w:cs="Arial"/>
          <w:b/>
          <w:i/>
          <w:lang w:eastAsia="fr-FR"/>
        </w:rPr>
        <w:t xml:space="preserve">De l’intérieur : </w:t>
      </w:r>
    </w:p>
    <w:p w:rsidR="00477617" w:rsidRPr="00EA5BA5" w:rsidRDefault="00E27BF5" w:rsidP="00477617">
      <w:pPr>
        <w:shd w:val="clear" w:color="auto" w:fill="FFF2CC" w:themeFill="accent4" w:themeFillTint="33"/>
        <w:spacing w:after="0" w:line="240" w:lineRule="auto"/>
        <w:rPr>
          <w:rFonts w:ascii="Arial" w:eastAsia="Times New Roman" w:hAnsi="Arial" w:cs="Arial"/>
          <w:i/>
          <w:lang w:eastAsia="fr-FR"/>
        </w:rPr>
      </w:pPr>
      <w:r w:rsidRPr="00EA5BA5">
        <w:rPr>
          <w:rFonts w:ascii="Arial" w:eastAsia="Times New Roman" w:hAnsi="Arial" w:cs="Arial"/>
          <w:i/>
          <w:lang w:eastAsia="fr-FR"/>
        </w:rPr>
        <w:t>A</w:t>
      </w:r>
      <w:r w:rsidR="00477617" w:rsidRPr="00EA5BA5">
        <w:rPr>
          <w:rFonts w:ascii="Arial" w:eastAsia="Times New Roman" w:hAnsi="Arial" w:cs="Arial"/>
          <w:i/>
          <w:lang w:eastAsia="fr-FR"/>
        </w:rPr>
        <w:t>mbiance</w:t>
      </w:r>
      <w:r w:rsidRPr="00EA5BA5">
        <w:rPr>
          <w:rFonts w:ascii="Arial" w:eastAsia="Times New Roman" w:hAnsi="Arial" w:cs="Arial"/>
          <w:i/>
          <w:lang w:eastAsia="fr-FR"/>
        </w:rPr>
        <w:t>s</w:t>
      </w:r>
      <w:r w:rsidR="00477617" w:rsidRPr="00EA5BA5">
        <w:rPr>
          <w:rFonts w:ascii="Arial" w:eastAsia="Times New Roman" w:hAnsi="Arial" w:cs="Arial"/>
          <w:i/>
          <w:lang w:eastAsia="fr-FR"/>
        </w:rPr>
        <w:t xml:space="preserve"> et confort (acoustique, lumière et vues, couleurs, odeurs, humidité, température, matériaux).</w:t>
      </w:r>
    </w:p>
    <w:p w:rsidR="00477617" w:rsidRPr="00EA5BA5" w:rsidRDefault="00E27BF5" w:rsidP="00477617">
      <w:pPr>
        <w:shd w:val="clear" w:color="auto" w:fill="FFF2CC" w:themeFill="accent4" w:themeFillTint="33"/>
        <w:spacing w:after="0" w:line="240" w:lineRule="auto"/>
        <w:rPr>
          <w:rFonts w:ascii="Arial" w:eastAsia="Times New Roman" w:hAnsi="Arial" w:cs="Arial"/>
          <w:i/>
          <w:lang w:eastAsia="fr-FR"/>
        </w:rPr>
      </w:pPr>
      <w:r w:rsidRPr="00EA5BA5">
        <w:rPr>
          <w:rFonts w:ascii="Arial" w:eastAsia="Times New Roman" w:hAnsi="Arial" w:cs="Arial"/>
          <w:i/>
          <w:lang w:eastAsia="fr-FR"/>
        </w:rPr>
        <w:t>P</w:t>
      </w:r>
      <w:r w:rsidR="00477617" w:rsidRPr="00EA5BA5">
        <w:rPr>
          <w:rFonts w:ascii="Arial" w:eastAsia="Times New Roman" w:hAnsi="Arial" w:cs="Arial"/>
          <w:i/>
          <w:lang w:eastAsia="fr-FR"/>
        </w:rPr>
        <w:t xml:space="preserve">artition de l’espace, proportions, </w:t>
      </w:r>
      <w:r w:rsidR="003F7A47" w:rsidRPr="00EA5BA5">
        <w:rPr>
          <w:rFonts w:ascii="Arial" w:eastAsia="Times New Roman" w:hAnsi="Arial" w:cs="Arial"/>
          <w:i/>
          <w:lang w:eastAsia="fr-FR"/>
        </w:rPr>
        <w:t xml:space="preserve">circulations, </w:t>
      </w:r>
      <w:r w:rsidR="00477617" w:rsidRPr="00EA5BA5">
        <w:rPr>
          <w:rFonts w:ascii="Arial" w:eastAsia="Times New Roman" w:hAnsi="Arial" w:cs="Arial"/>
          <w:i/>
          <w:lang w:eastAsia="fr-FR"/>
        </w:rPr>
        <w:t xml:space="preserve">rapport entre l’intérieur et l’extérieur. </w:t>
      </w:r>
    </w:p>
    <w:p w:rsidR="0070651A" w:rsidRPr="00EA5BA5" w:rsidRDefault="00477617" w:rsidP="00EA5BA5">
      <w:pPr>
        <w:shd w:val="clear" w:color="auto" w:fill="FFF2CC" w:themeFill="accent4" w:themeFillTint="33"/>
        <w:spacing w:after="0" w:line="240" w:lineRule="auto"/>
        <w:rPr>
          <w:rFonts w:ascii="Arial" w:eastAsia="Times New Roman" w:hAnsi="Arial" w:cs="Arial"/>
          <w:i/>
          <w:lang w:eastAsia="fr-FR"/>
        </w:rPr>
      </w:pPr>
      <w:r w:rsidRPr="00EA5BA5">
        <w:rPr>
          <w:rFonts w:ascii="Arial" w:eastAsia="Times New Roman" w:hAnsi="Arial" w:cs="Arial"/>
          <w:i/>
          <w:lang w:eastAsia="fr-FR"/>
        </w:rPr>
        <w:t>Interroger l’adaptation de l’architecture à la fonction du bâtiment.</w:t>
      </w:r>
    </w:p>
    <w:p w:rsidR="00EA5BA5" w:rsidRDefault="00EA5BA5" w:rsidP="00EA5BA5">
      <w:pPr>
        <w:rPr>
          <w:rFonts w:ascii="Arial" w:hAnsi="Arial" w:cs="Arial"/>
          <w:b/>
          <w:sz w:val="24"/>
          <w:szCs w:val="24"/>
        </w:rPr>
      </w:pPr>
    </w:p>
    <w:p w:rsidR="00EA5BA5" w:rsidRDefault="00F96054" w:rsidP="00EA5BA5">
      <w:pPr>
        <w:rPr>
          <w:rFonts w:ascii="Arial" w:hAnsi="Arial" w:cs="Arial"/>
          <w:sz w:val="24"/>
          <w:szCs w:val="24"/>
          <w:u w:val="single"/>
        </w:rPr>
      </w:pPr>
      <w:r w:rsidRPr="008E6A5C">
        <w:rPr>
          <w:rFonts w:ascii="Arial" w:hAnsi="Arial" w:cs="Arial"/>
          <w:b/>
          <w:sz w:val="24"/>
          <w:szCs w:val="24"/>
        </w:rPr>
        <w:t>Etape 1 :</w:t>
      </w:r>
      <w:r w:rsidRPr="008E6A5C">
        <w:rPr>
          <w:rFonts w:ascii="Arial" w:hAnsi="Arial" w:cs="Arial"/>
          <w:sz w:val="24"/>
          <w:szCs w:val="24"/>
        </w:rPr>
        <w:t xml:space="preserve"> </w:t>
      </w:r>
      <w:r w:rsidR="008E6A5C" w:rsidRPr="00EA5BA5">
        <w:rPr>
          <w:rFonts w:ascii="Arial" w:hAnsi="Arial" w:cs="Arial"/>
          <w:b/>
          <w:sz w:val="24"/>
          <w:szCs w:val="24"/>
        </w:rPr>
        <w:t>Phase individuelle</w:t>
      </w:r>
      <w:r w:rsidR="00EA5BA5">
        <w:rPr>
          <w:rFonts w:ascii="Arial" w:hAnsi="Arial" w:cs="Arial"/>
          <w:b/>
          <w:sz w:val="24"/>
          <w:szCs w:val="24"/>
        </w:rPr>
        <w:t xml:space="preserve"> </w:t>
      </w:r>
      <w:r w:rsidR="00EA5BA5" w:rsidRPr="00EA5BA5">
        <w:rPr>
          <w:rFonts w:ascii="Arial" w:hAnsi="Arial" w:cs="Arial"/>
          <w:sz w:val="24"/>
          <w:szCs w:val="24"/>
        </w:rPr>
        <w:t>(strictement personnelle)</w:t>
      </w:r>
      <w:r w:rsidR="008E6A5C" w:rsidRPr="00EA5BA5">
        <w:rPr>
          <w:rFonts w:ascii="Arial" w:hAnsi="Arial" w:cs="Arial"/>
          <w:sz w:val="24"/>
          <w:szCs w:val="24"/>
        </w:rPr>
        <w:t> </w:t>
      </w:r>
      <w:r w:rsidR="008E6A5C">
        <w:rPr>
          <w:rFonts w:ascii="Arial" w:hAnsi="Arial" w:cs="Arial"/>
          <w:sz w:val="24"/>
          <w:szCs w:val="24"/>
        </w:rPr>
        <w:t xml:space="preserve">: se laisser le temps de la découverte du lieu. Puis </w:t>
      </w:r>
      <w:r w:rsidR="008E6A5C" w:rsidRPr="002E23F2">
        <w:rPr>
          <w:rFonts w:ascii="Arial" w:hAnsi="Arial" w:cs="Arial"/>
          <w:sz w:val="24"/>
          <w:szCs w:val="24"/>
          <w:u w:val="single"/>
        </w:rPr>
        <w:t>chacun</w:t>
      </w:r>
      <w:r w:rsidR="008E6A5C">
        <w:rPr>
          <w:rFonts w:ascii="Arial" w:hAnsi="Arial" w:cs="Arial"/>
          <w:sz w:val="24"/>
          <w:szCs w:val="24"/>
        </w:rPr>
        <w:t xml:space="preserve"> choisit de </w:t>
      </w:r>
      <w:r w:rsidR="00EA5BA5">
        <w:rPr>
          <w:rFonts w:ascii="Arial" w:hAnsi="Arial" w:cs="Arial"/>
          <w:sz w:val="24"/>
          <w:szCs w:val="24"/>
          <w:u w:val="single"/>
        </w:rPr>
        <w:t>façon intuitive :</w:t>
      </w:r>
    </w:p>
    <w:p w:rsidR="0070651A" w:rsidRDefault="00EA5BA5" w:rsidP="00EA5BA5">
      <w:pPr>
        <w:rPr>
          <w:rFonts w:ascii="Arial" w:hAnsi="Arial" w:cs="Arial"/>
          <w:sz w:val="24"/>
          <w:szCs w:val="24"/>
        </w:rPr>
      </w:pPr>
      <w:r>
        <w:rPr>
          <w:rFonts w:ascii="Arial" w:hAnsi="Arial" w:cs="Arial"/>
          <w:sz w:val="24"/>
          <w:szCs w:val="24"/>
        </w:rPr>
        <w:t xml:space="preserve">- 1 ou </w:t>
      </w:r>
      <w:r w:rsidRPr="00EA5BA5">
        <w:rPr>
          <w:rFonts w:ascii="Arial" w:hAnsi="Arial" w:cs="Arial"/>
          <w:sz w:val="24"/>
          <w:szCs w:val="24"/>
        </w:rPr>
        <w:t>2</w:t>
      </w:r>
      <w:r>
        <w:rPr>
          <w:rFonts w:ascii="Arial" w:hAnsi="Arial" w:cs="Arial"/>
          <w:sz w:val="24"/>
          <w:szCs w:val="24"/>
        </w:rPr>
        <w:t xml:space="preserve"> images qu’il associe à ses ressentis par rapport à </w:t>
      </w:r>
      <w:r w:rsidRPr="00771977">
        <w:rPr>
          <w:rFonts w:ascii="Arial" w:hAnsi="Arial" w:cs="Arial"/>
          <w:b/>
          <w:sz w:val="24"/>
          <w:szCs w:val="24"/>
        </w:rPr>
        <w:t>l’extérieur</w:t>
      </w:r>
      <w:r>
        <w:rPr>
          <w:rFonts w:ascii="Arial" w:hAnsi="Arial" w:cs="Arial"/>
          <w:sz w:val="24"/>
          <w:szCs w:val="24"/>
        </w:rPr>
        <w:t xml:space="preserve"> du</w:t>
      </w:r>
      <w:r w:rsidR="008E6A5C">
        <w:rPr>
          <w:rFonts w:ascii="Arial" w:hAnsi="Arial" w:cs="Arial"/>
          <w:sz w:val="24"/>
          <w:szCs w:val="24"/>
        </w:rPr>
        <w:t xml:space="preserve"> bâtiment.</w:t>
      </w:r>
    </w:p>
    <w:p w:rsidR="00EA5BA5" w:rsidRDefault="00EA5BA5" w:rsidP="00EA5BA5">
      <w:pPr>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1 ou </w:t>
      </w:r>
      <w:r w:rsidRPr="00EA5BA5">
        <w:rPr>
          <w:rFonts w:ascii="Arial" w:hAnsi="Arial" w:cs="Arial"/>
          <w:sz w:val="24"/>
          <w:szCs w:val="24"/>
        </w:rPr>
        <w:t>2</w:t>
      </w:r>
      <w:r>
        <w:rPr>
          <w:rFonts w:ascii="Arial" w:hAnsi="Arial" w:cs="Arial"/>
          <w:sz w:val="24"/>
          <w:szCs w:val="24"/>
        </w:rPr>
        <w:t xml:space="preserve"> images qu’il associe à ses ressentis par rapport à </w:t>
      </w:r>
      <w:r w:rsidRPr="00771977">
        <w:rPr>
          <w:rFonts w:ascii="Arial" w:hAnsi="Arial" w:cs="Arial"/>
          <w:b/>
          <w:sz w:val="24"/>
          <w:szCs w:val="24"/>
        </w:rPr>
        <w:t>l’</w:t>
      </w:r>
      <w:r w:rsidRPr="00771977">
        <w:rPr>
          <w:rFonts w:ascii="Arial" w:hAnsi="Arial" w:cs="Arial"/>
          <w:b/>
          <w:sz w:val="24"/>
          <w:szCs w:val="24"/>
        </w:rPr>
        <w:t>intérieur</w:t>
      </w:r>
      <w:r>
        <w:rPr>
          <w:rFonts w:ascii="Arial" w:hAnsi="Arial" w:cs="Arial"/>
          <w:sz w:val="24"/>
          <w:szCs w:val="24"/>
        </w:rPr>
        <w:t xml:space="preserve"> </w:t>
      </w:r>
      <w:r>
        <w:rPr>
          <w:rFonts w:ascii="Arial" w:hAnsi="Arial" w:cs="Arial"/>
          <w:sz w:val="24"/>
          <w:szCs w:val="24"/>
        </w:rPr>
        <w:t>du bâtiment.</w:t>
      </w:r>
    </w:p>
    <w:p w:rsidR="006048B5" w:rsidRPr="00EA5BA5" w:rsidRDefault="00EA5BA5" w:rsidP="00EA5BA5">
      <w:pPr>
        <w:rPr>
          <w:rFonts w:ascii="Arial" w:hAnsi="Arial" w:cs="Arial"/>
          <w:sz w:val="24"/>
          <w:szCs w:val="24"/>
        </w:rPr>
      </w:pPr>
      <w:r>
        <w:rPr>
          <w:rFonts w:ascii="Arial" w:hAnsi="Arial" w:cs="Arial"/>
          <w:sz w:val="24"/>
          <w:szCs w:val="24"/>
        </w:rPr>
        <w:t xml:space="preserve">- 1 ou 2 images qu’il associe à </w:t>
      </w:r>
      <w:r w:rsidRPr="00771977">
        <w:rPr>
          <w:rFonts w:ascii="Arial" w:hAnsi="Arial" w:cs="Arial"/>
          <w:b/>
          <w:sz w:val="24"/>
          <w:szCs w:val="24"/>
        </w:rPr>
        <w:t>son état d’esprit</w:t>
      </w:r>
      <w:r>
        <w:rPr>
          <w:rFonts w:ascii="Arial" w:hAnsi="Arial" w:cs="Arial"/>
          <w:sz w:val="24"/>
          <w:szCs w:val="24"/>
        </w:rPr>
        <w:t xml:space="preserve"> à cet instant dans ce lieu particulier.</w:t>
      </w:r>
    </w:p>
    <w:p w:rsidR="00A80064" w:rsidRPr="00EA5BA5" w:rsidRDefault="00F96054" w:rsidP="00EA5BA5">
      <w:pPr>
        <w:rPr>
          <w:rFonts w:ascii="Arial" w:hAnsi="Arial" w:cs="Arial"/>
          <w:sz w:val="24"/>
          <w:szCs w:val="24"/>
        </w:rPr>
      </w:pPr>
      <w:r w:rsidRPr="00EA5BA5">
        <w:rPr>
          <w:rFonts w:ascii="Arial" w:hAnsi="Arial" w:cs="Arial"/>
          <w:b/>
          <w:sz w:val="24"/>
          <w:szCs w:val="24"/>
        </w:rPr>
        <w:t>Etape 2 :</w:t>
      </w:r>
      <w:r w:rsidRPr="00EA5BA5">
        <w:rPr>
          <w:rFonts w:ascii="Arial" w:hAnsi="Arial" w:cs="Arial"/>
          <w:sz w:val="24"/>
          <w:szCs w:val="24"/>
        </w:rPr>
        <w:t xml:space="preserve"> </w:t>
      </w:r>
      <w:r w:rsidR="008E6A5C" w:rsidRPr="00EA5BA5">
        <w:rPr>
          <w:rFonts w:ascii="Arial" w:hAnsi="Arial" w:cs="Arial"/>
          <w:sz w:val="24"/>
          <w:szCs w:val="24"/>
        </w:rPr>
        <w:t>Chacun dévoile ses c</w:t>
      </w:r>
      <w:bookmarkStart w:id="0" w:name="_GoBack"/>
      <w:bookmarkEnd w:id="0"/>
      <w:r w:rsidR="008E6A5C" w:rsidRPr="00EA5BA5">
        <w:rPr>
          <w:rFonts w:ascii="Arial" w:hAnsi="Arial" w:cs="Arial"/>
          <w:sz w:val="24"/>
          <w:szCs w:val="24"/>
        </w:rPr>
        <w:t>hoix. Y a-t-il des choix communs à plusieurs personnes ? Ou toutes les réponses sont</w:t>
      </w:r>
      <w:r w:rsidR="00991425" w:rsidRPr="00EA5BA5">
        <w:rPr>
          <w:rFonts w:ascii="Arial" w:hAnsi="Arial" w:cs="Arial"/>
          <w:sz w:val="24"/>
          <w:szCs w:val="24"/>
        </w:rPr>
        <w:t>-elles</w:t>
      </w:r>
      <w:r w:rsidR="008E6A5C" w:rsidRPr="00EA5BA5">
        <w:rPr>
          <w:rFonts w:ascii="Arial" w:hAnsi="Arial" w:cs="Arial"/>
          <w:sz w:val="24"/>
          <w:szCs w:val="24"/>
        </w:rPr>
        <w:t xml:space="preserve"> individuelles ?</w:t>
      </w:r>
    </w:p>
    <w:p w:rsidR="000B070B" w:rsidRPr="00EA5BA5" w:rsidRDefault="00A80064" w:rsidP="00EA5BA5">
      <w:pPr>
        <w:rPr>
          <w:rFonts w:ascii="Arial" w:hAnsi="Arial" w:cs="Arial"/>
          <w:sz w:val="24"/>
          <w:szCs w:val="24"/>
        </w:rPr>
      </w:pPr>
      <w:r w:rsidRPr="00EA5BA5">
        <w:rPr>
          <w:rFonts w:ascii="Arial" w:hAnsi="Arial" w:cs="Arial"/>
          <w:b/>
          <w:sz w:val="24"/>
          <w:szCs w:val="24"/>
        </w:rPr>
        <w:t>Etape 3 :</w:t>
      </w:r>
      <w:r w:rsidRPr="00EA5BA5">
        <w:rPr>
          <w:rFonts w:ascii="Arial" w:hAnsi="Arial" w:cs="Arial"/>
          <w:sz w:val="24"/>
          <w:szCs w:val="24"/>
        </w:rPr>
        <w:t xml:space="preserve"> </w:t>
      </w:r>
      <w:r w:rsidR="00074048" w:rsidRPr="00EA5BA5">
        <w:rPr>
          <w:rFonts w:ascii="Arial" w:hAnsi="Arial" w:cs="Arial"/>
          <w:sz w:val="24"/>
          <w:szCs w:val="24"/>
        </w:rPr>
        <w:t>Chacun</w:t>
      </w:r>
      <w:r w:rsidR="008E6A5C" w:rsidRPr="00EA5BA5">
        <w:rPr>
          <w:rFonts w:ascii="Arial" w:hAnsi="Arial" w:cs="Arial"/>
          <w:sz w:val="24"/>
          <w:szCs w:val="24"/>
        </w:rPr>
        <w:t xml:space="preserve"> rech</w:t>
      </w:r>
      <w:r w:rsidR="00074048" w:rsidRPr="00EA5BA5">
        <w:rPr>
          <w:rFonts w:ascii="Arial" w:hAnsi="Arial" w:cs="Arial"/>
          <w:sz w:val="24"/>
          <w:szCs w:val="24"/>
        </w:rPr>
        <w:t>erche les causes qui ont donné lieu aux choix d’images</w:t>
      </w:r>
      <w:r w:rsidR="000B070B" w:rsidRPr="00EA5BA5">
        <w:rPr>
          <w:rFonts w:ascii="Arial" w:hAnsi="Arial" w:cs="Arial"/>
          <w:sz w:val="24"/>
          <w:szCs w:val="24"/>
        </w:rPr>
        <w:t xml:space="preserve"> et l</w:t>
      </w:r>
      <w:r w:rsidR="002E23F2" w:rsidRPr="00EA5BA5">
        <w:rPr>
          <w:rFonts w:ascii="Arial" w:hAnsi="Arial" w:cs="Arial"/>
          <w:sz w:val="24"/>
          <w:szCs w:val="24"/>
        </w:rPr>
        <w:t xml:space="preserve">es </w:t>
      </w:r>
      <w:r w:rsidR="000B070B" w:rsidRPr="00EA5BA5">
        <w:rPr>
          <w:rFonts w:ascii="Arial" w:hAnsi="Arial" w:cs="Arial"/>
          <w:sz w:val="24"/>
          <w:szCs w:val="24"/>
        </w:rPr>
        <w:t>explicite aux autres</w:t>
      </w:r>
      <w:r w:rsidR="00074048" w:rsidRPr="00EA5BA5">
        <w:rPr>
          <w:rFonts w:ascii="Arial" w:hAnsi="Arial" w:cs="Arial"/>
          <w:sz w:val="24"/>
          <w:szCs w:val="24"/>
        </w:rPr>
        <w:t>.</w:t>
      </w:r>
      <w:r w:rsidR="002E23F2" w:rsidRPr="00EA5BA5">
        <w:rPr>
          <w:rFonts w:ascii="Arial" w:hAnsi="Arial" w:cs="Arial"/>
          <w:sz w:val="24"/>
          <w:szCs w:val="24"/>
        </w:rPr>
        <w:t xml:space="preserve"> Cela devrait mettre en lumière les caractéristiques fo</w:t>
      </w:r>
      <w:r w:rsidR="00991425" w:rsidRPr="00EA5BA5">
        <w:rPr>
          <w:rFonts w:ascii="Arial" w:hAnsi="Arial" w:cs="Arial"/>
          <w:sz w:val="24"/>
          <w:szCs w:val="24"/>
        </w:rPr>
        <w:t>r</w:t>
      </w:r>
      <w:r w:rsidR="002E23F2" w:rsidRPr="00EA5BA5">
        <w:rPr>
          <w:rFonts w:ascii="Arial" w:hAnsi="Arial" w:cs="Arial"/>
          <w:sz w:val="24"/>
          <w:szCs w:val="24"/>
        </w:rPr>
        <w:t>tes du lieu !</w:t>
      </w:r>
    </w:p>
    <w:p w:rsidR="000E08A1" w:rsidRPr="00EA5BA5" w:rsidRDefault="000B070B" w:rsidP="00EA5BA5">
      <w:pPr>
        <w:rPr>
          <w:rFonts w:ascii="Arial" w:hAnsi="Arial" w:cs="Arial"/>
          <w:sz w:val="24"/>
          <w:szCs w:val="24"/>
        </w:rPr>
      </w:pPr>
      <w:r w:rsidRPr="00EA5BA5">
        <w:rPr>
          <w:rFonts w:ascii="Arial" w:hAnsi="Arial" w:cs="Arial"/>
          <w:b/>
          <w:sz w:val="24"/>
          <w:szCs w:val="24"/>
        </w:rPr>
        <w:t>Etape 4 :</w:t>
      </w:r>
      <w:r w:rsidRPr="00EA5BA5">
        <w:rPr>
          <w:rFonts w:ascii="Arial" w:hAnsi="Arial" w:cs="Arial"/>
          <w:sz w:val="24"/>
          <w:szCs w:val="24"/>
        </w:rPr>
        <w:t xml:space="preserve"> Chacun commente ses choix lors de la mise en commun. Si certaines images ont fait l’objet de choix communs, elles peuvent être commentées par le petit groupe qui les a choisies.</w:t>
      </w:r>
    </w:p>
    <w:p w:rsidR="00EA5BA5" w:rsidRDefault="000E08A1" w:rsidP="00EA5BA5">
      <w:pPr>
        <w:shd w:val="clear" w:color="auto" w:fill="FFF2CC" w:themeFill="accent4" w:themeFillTint="33"/>
        <w:rPr>
          <w:rFonts w:ascii="Arial" w:hAnsi="Arial" w:cs="Arial"/>
          <w:b/>
          <w:i/>
          <w:sz w:val="24"/>
          <w:szCs w:val="24"/>
        </w:rPr>
      </w:pPr>
      <w:r w:rsidRPr="00EA5BA5">
        <w:rPr>
          <w:rFonts w:ascii="Arial" w:hAnsi="Arial" w:cs="Arial"/>
          <w:b/>
          <w:i/>
          <w:sz w:val="24"/>
          <w:szCs w:val="24"/>
        </w:rPr>
        <w:t>Aide</w:t>
      </w:r>
    </w:p>
    <w:p w:rsidR="000B070B" w:rsidRPr="00EA5BA5" w:rsidRDefault="000B070B" w:rsidP="00EA5BA5">
      <w:pPr>
        <w:shd w:val="clear" w:color="auto" w:fill="FFF2CC" w:themeFill="accent4" w:themeFillTint="33"/>
        <w:rPr>
          <w:rFonts w:ascii="Arial" w:hAnsi="Arial" w:cs="Arial"/>
          <w:b/>
          <w:i/>
          <w:sz w:val="24"/>
          <w:szCs w:val="24"/>
        </w:rPr>
      </w:pPr>
      <w:r w:rsidRPr="00EA5BA5">
        <w:rPr>
          <w:rFonts w:ascii="Arial" w:hAnsi="Arial" w:cs="Arial"/>
          <w:i/>
          <w:sz w:val="24"/>
          <w:szCs w:val="24"/>
        </w:rPr>
        <w:t>Lorsqu’on recherche l’origine de choix subjectifs, on s’aperçoit qu’il y a 2 catégories de causes :</w:t>
      </w:r>
    </w:p>
    <w:p w:rsidR="000B070B" w:rsidRPr="00EA5BA5" w:rsidRDefault="000B070B" w:rsidP="00EA5BA5">
      <w:pPr>
        <w:shd w:val="clear" w:color="auto" w:fill="FFF2CC" w:themeFill="accent4" w:themeFillTint="33"/>
        <w:rPr>
          <w:rFonts w:ascii="Arial" w:hAnsi="Arial" w:cs="Arial"/>
          <w:i/>
          <w:sz w:val="24"/>
          <w:szCs w:val="24"/>
        </w:rPr>
      </w:pPr>
      <w:r w:rsidRPr="00EA5BA5">
        <w:rPr>
          <w:rFonts w:ascii="Arial" w:hAnsi="Arial" w:cs="Arial"/>
          <w:i/>
          <w:sz w:val="24"/>
          <w:szCs w:val="24"/>
        </w:rPr>
        <w:t xml:space="preserve">- </w:t>
      </w:r>
      <w:r w:rsidRPr="00EA5BA5">
        <w:rPr>
          <w:rFonts w:ascii="Arial" w:hAnsi="Arial" w:cs="Arial"/>
          <w:i/>
          <w:sz w:val="24"/>
          <w:szCs w:val="24"/>
          <w:u w:val="single"/>
        </w:rPr>
        <w:t>Les ressentis liés aux caractéristiques objectives</w:t>
      </w:r>
      <w:r w:rsidRPr="00EA5BA5">
        <w:rPr>
          <w:rFonts w:ascii="Arial" w:hAnsi="Arial" w:cs="Arial"/>
          <w:i/>
          <w:sz w:val="24"/>
          <w:szCs w:val="24"/>
        </w:rPr>
        <w:t xml:space="preserve"> de l’espace étudiée (voir encadré à </w:t>
      </w:r>
      <w:r w:rsidR="00991425" w:rsidRPr="00EA5BA5">
        <w:rPr>
          <w:rFonts w:ascii="Arial" w:hAnsi="Arial" w:cs="Arial"/>
          <w:i/>
          <w:sz w:val="24"/>
          <w:szCs w:val="24"/>
        </w:rPr>
        <w:t>gauche</w:t>
      </w:r>
      <w:r w:rsidRPr="00EA5BA5">
        <w:rPr>
          <w:rFonts w:ascii="Arial" w:hAnsi="Arial" w:cs="Arial"/>
          <w:i/>
          <w:sz w:val="24"/>
          <w:szCs w:val="24"/>
        </w:rPr>
        <w:t>)</w:t>
      </w:r>
    </w:p>
    <w:p w:rsidR="000B070B" w:rsidRPr="00EA5BA5" w:rsidRDefault="000B070B" w:rsidP="00EA5BA5">
      <w:pPr>
        <w:shd w:val="clear" w:color="auto" w:fill="FFF2CC" w:themeFill="accent4" w:themeFillTint="33"/>
        <w:rPr>
          <w:rFonts w:ascii="Arial" w:hAnsi="Arial" w:cs="Arial"/>
          <w:i/>
          <w:sz w:val="24"/>
          <w:szCs w:val="24"/>
        </w:rPr>
      </w:pPr>
      <w:r w:rsidRPr="00EA5BA5">
        <w:rPr>
          <w:rFonts w:ascii="Arial" w:hAnsi="Arial" w:cs="Arial"/>
          <w:i/>
          <w:sz w:val="24"/>
          <w:szCs w:val="24"/>
        </w:rPr>
        <w:t xml:space="preserve">- </w:t>
      </w:r>
      <w:r w:rsidRPr="00EA5BA5">
        <w:rPr>
          <w:rFonts w:ascii="Arial" w:hAnsi="Arial" w:cs="Arial"/>
          <w:i/>
          <w:sz w:val="24"/>
          <w:szCs w:val="24"/>
          <w:u w:val="single"/>
        </w:rPr>
        <w:t>Les ressentis intimes</w:t>
      </w:r>
      <w:r w:rsidRPr="00EA5BA5">
        <w:rPr>
          <w:rFonts w:ascii="Arial" w:hAnsi="Arial" w:cs="Arial"/>
          <w:i/>
          <w:sz w:val="24"/>
          <w:szCs w:val="24"/>
        </w:rPr>
        <w:t xml:space="preserve"> liés au goût</w:t>
      </w:r>
      <w:r w:rsidR="00991425" w:rsidRPr="00EA5BA5">
        <w:rPr>
          <w:rFonts w:ascii="Arial" w:hAnsi="Arial" w:cs="Arial"/>
          <w:i/>
          <w:sz w:val="24"/>
          <w:szCs w:val="24"/>
        </w:rPr>
        <w:t>, à l’humeur</w:t>
      </w:r>
      <w:r w:rsidRPr="00EA5BA5">
        <w:rPr>
          <w:rFonts w:ascii="Arial" w:hAnsi="Arial" w:cs="Arial"/>
          <w:i/>
          <w:sz w:val="24"/>
          <w:szCs w:val="24"/>
        </w:rPr>
        <w:t xml:space="preserve"> ou à l’histoire personnelle de chacun. </w:t>
      </w:r>
    </w:p>
    <w:p w:rsidR="0091580B" w:rsidRPr="00EA5BA5" w:rsidRDefault="0091580B" w:rsidP="00EA5BA5">
      <w:pPr>
        <w:shd w:val="clear" w:color="auto" w:fill="FFF2CC" w:themeFill="accent4" w:themeFillTint="33"/>
        <w:rPr>
          <w:rFonts w:ascii="Arial" w:hAnsi="Arial" w:cs="Arial"/>
          <w:i/>
          <w:sz w:val="24"/>
          <w:szCs w:val="24"/>
        </w:rPr>
      </w:pPr>
      <w:r w:rsidRPr="00EA5BA5">
        <w:rPr>
          <w:rFonts w:ascii="Arial" w:hAnsi="Arial" w:cs="Arial"/>
          <w:i/>
          <w:sz w:val="24"/>
          <w:szCs w:val="24"/>
        </w:rPr>
        <w:t>Il est intéressant de faire la part des choses entre ces 2 catégories.</w:t>
      </w:r>
    </w:p>
    <w:p w:rsidR="00EA5BA5" w:rsidRDefault="00EA5BA5" w:rsidP="00EA5BA5">
      <w:pPr>
        <w:shd w:val="clear" w:color="auto" w:fill="FFFFFF" w:themeFill="background1"/>
        <w:rPr>
          <w:rFonts w:ascii="Arial" w:hAnsi="Arial" w:cs="Arial"/>
          <w:b/>
          <w:i/>
          <w:sz w:val="24"/>
          <w:szCs w:val="24"/>
        </w:rPr>
      </w:pPr>
    </w:p>
    <w:p w:rsidR="006048B5" w:rsidRPr="00EA5BA5" w:rsidRDefault="002F7E75" w:rsidP="00EA5BA5">
      <w:pPr>
        <w:shd w:val="clear" w:color="auto" w:fill="E7E6E6" w:themeFill="background2"/>
        <w:rPr>
          <w:rFonts w:ascii="Arial" w:hAnsi="Arial" w:cs="Arial"/>
          <w:i/>
          <w:sz w:val="24"/>
          <w:szCs w:val="24"/>
        </w:rPr>
      </w:pPr>
      <w:r w:rsidRPr="00EA5BA5">
        <w:rPr>
          <w:rFonts w:ascii="Arial" w:hAnsi="Arial" w:cs="Arial"/>
          <w:b/>
          <w:i/>
          <w:sz w:val="24"/>
          <w:szCs w:val="24"/>
        </w:rPr>
        <w:t>Matériel :</w:t>
      </w:r>
      <w:r w:rsidRPr="00EA5BA5">
        <w:rPr>
          <w:rFonts w:ascii="Arial" w:hAnsi="Arial" w:cs="Arial"/>
          <w:i/>
          <w:sz w:val="24"/>
          <w:szCs w:val="24"/>
        </w:rPr>
        <w:t xml:space="preserve"> </w:t>
      </w:r>
      <w:r w:rsidR="000B070B" w:rsidRPr="00EA5BA5">
        <w:rPr>
          <w:rFonts w:ascii="Arial" w:hAnsi="Arial" w:cs="Arial"/>
          <w:i/>
          <w:sz w:val="24"/>
          <w:szCs w:val="24"/>
        </w:rPr>
        <w:t>Un document A4 regroupant 30 images disparates sans rapport avec l’architecture. Outils de prises de notes.</w:t>
      </w:r>
    </w:p>
    <w:sectPr w:rsidR="006048B5" w:rsidRPr="00EA5BA5" w:rsidSect="00EA5BA5">
      <w:pgSz w:w="16838" w:h="11906" w:orient="landscape"/>
      <w:pgMar w:top="993" w:right="851" w:bottom="709" w:left="1418" w:header="709" w:footer="709" w:gutter="0"/>
      <w:cols w:num="2" w:space="7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F8" w:rsidRDefault="009257F8" w:rsidP="007B12CA">
      <w:pPr>
        <w:spacing w:after="0" w:line="240" w:lineRule="auto"/>
      </w:pPr>
      <w:r>
        <w:separator/>
      </w:r>
    </w:p>
  </w:endnote>
  <w:endnote w:type="continuationSeparator" w:id="0">
    <w:p w:rsidR="009257F8" w:rsidRDefault="009257F8" w:rsidP="007B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F8" w:rsidRDefault="009257F8" w:rsidP="007B12CA">
      <w:pPr>
        <w:spacing w:after="0" w:line="240" w:lineRule="auto"/>
      </w:pPr>
      <w:r>
        <w:separator/>
      </w:r>
    </w:p>
  </w:footnote>
  <w:footnote w:type="continuationSeparator" w:id="0">
    <w:p w:rsidR="009257F8" w:rsidRDefault="009257F8" w:rsidP="007B1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86C41"/>
    <w:multiLevelType w:val="hybridMultilevel"/>
    <w:tmpl w:val="830CC62A"/>
    <w:lvl w:ilvl="0" w:tplc="2B0E0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8A"/>
    <w:rsid w:val="00074048"/>
    <w:rsid w:val="000B070B"/>
    <w:rsid w:val="000E08A1"/>
    <w:rsid w:val="002E23F2"/>
    <w:rsid w:val="002F7E75"/>
    <w:rsid w:val="0032735F"/>
    <w:rsid w:val="00347E87"/>
    <w:rsid w:val="003F7A47"/>
    <w:rsid w:val="00477617"/>
    <w:rsid w:val="004B107A"/>
    <w:rsid w:val="004E661B"/>
    <w:rsid w:val="00500609"/>
    <w:rsid w:val="00594AC1"/>
    <w:rsid w:val="005D7E6F"/>
    <w:rsid w:val="006048B5"/>
    <w:rsid w:val="006151ED"/>
    <w:rsid w:val="0070651A"/>
    <w:rsid w:val="007166A5"/>
    <w:rsid w:val="00771977"/>
    <w:rsid w:val="007B12CA"/>
    <w:rsid w:val="008E6A5C"/>
    <w:rsid w:val="0091580B"/>
    <w:rsid w:val="00922516"/>
    <w:rsid w:val="009257F8"/>
    <w:rsid w:val="00972A63"/>
    <w:rsid w:val="00984875"/>
    <w:rsid w:val="00991425"/>
    <w:rsid w:val="00A80064"/>
    <w:rsid w:val="00C16A02"/>
    <w:rsid w:val="00E27BF5"/>
    <w:rsid w:val="00EA5BA5"/>
    <w:rsid w:val="00EF1C71"/>
    <w:rsid w:val="00F96054"/>
    <w:rsid w:val="00F9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CB00"/>
  <w15:chartTrackingRefBased/>
  <w15:docId w15:val="{FADDC2A9-8233-48E2-8F43-E98A2616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51A"/>
    <w:pPr>
      <w:ind w:left="720"/>
      <w:contextualSpacing/>
    </w:pPr>
  </w:style>
  <w:style w:type="paragraph" w:styleId="En-tte">
    <w:name w:val="header"/>
    <w:basedOn w:val="Normal"/>
    <w:link w:val="En-tteCar"/>
    <w:uiPriority w:val="99"/>
    <w:unhideWhenUsed/>
    <w:rsid w:val="007B12CA"/>
    <w:pPr>
      <w:tabs>
        <w:tab w:val="center" w:pos="4536"/>
        <w:tab w:val="right" w:pos="9072"/>
      </w:tabs>
      <w:spacing w:after="0" w:line="240" w:lineRule="auto"/>
    </w:pPr>
  </w:style>
  <w:style w:type="character" w:customStyle="1" w:styleId="En-tteCar">
    <w:name w:val="En-tête Car"/>
    <w:basedOn w:val="Policepardfaut"/>
    <w:link w:val="En-tte"/>
    <w:uiPriority w:val="99"/>
    <w:rsid w:val="007B12CA"/>
  </w:style>
  <w:style w:type="paragraph" w:styleId="Pieddepage">
    <w:name w:val="footer"/>
    <w:basedOn w:val="Normal"/>
    <w:link w:val="PieddepageCar"/>
    <w:uiPriority w:val="99"/>
    <w:unhideWhenUsed/>
    <w:rsid w:val="007B12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2CA"/>
  </w:style>
  <w:style w:type="character" w:styleId="Lienhypertexte">
    <w:name w:val="Hyperlink"/>
    <w:basedOn w:val="Policepardfaut"/>
    <w:uiPriority w:val="99"/>
    <w:unhideWhenUsed/>
    <w:rsid w:val="007B1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16</cp:revision>
  <dcterms:created xsi:type="dcterms:W3CDTF">2019-12-13T08:33:00Z</dcterms:created>
  <dcterms:modified xsi:type="dcterms:W3CDTF">2020-01-09T14:15:00Z</dcterms:modified>
</cp:coreProperties>
</file>