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9B" w:rsidRPr="008B117B" w:rsidRDefault="005B122B" w:rsidP="001C5532">
      <w:pPr>
        <w:rPr>
          <w:rFonts w:ascii="Constantia" w:hAnsi="Constantia"/>
          <w:i/>
          <w:iCs/>
          <w:sz w:val="40"/>
          <w:szCs w:val="40"/>
        </w:rPr>
      </w:pPr>
      <w:r>
        <w:rPr>
          <w:rFonts w:ascii="Constantia" w:hAnsi="Constantia"/>
          <w:sz w:val="40"/>
          <w:szCs w:val="40"/>
        </w:rPr>
        <w:t>Printemps de l’écriture 2019-2020</w:t>
      </w:r>
      <w:r w:rsidR="006115A3" w:rsidRPr="008B117B">
        <w:rPr>
          <w:rFonts w:ascii="Constantia" w:hAnsi="Constantia"/>
          <w:sz w:val="40"/>
          <w:szCs w:val="40"/>
        </w:rPr>
        <w:t xml:space="preserve"> </w:t>
      </w:r>
      <w:r>
        <w:rPr>
          <w:rFonts w:ascii="Constantia" w:hAnsi="Constantia"/>
          <w:sz w:val="40"/>
          <w:szCs w:val="40"/>
        </w:rPr>
        <w:t>–</w:t>
      </w:r>
      <w:r w:rsidR="006115A3" w:rsidRPr="008B117B">
        <w:rPr>
          <w:rFonts w:ascii="Constantia" w:hAnsi="Constantia"/>
          <w:sz w:val="40"/>
          <w:szCs w:val="40"/>
        </w:rPr>
        <w:t xml:space="preserve"> </w:t>
      </w:r>
      <w:r>
        <w:rPr>
          <w:rFonts w:ascii="Constantia" w:hAnsi="Constantia"/>
          <w:i/>
          <w:iCs/>
          <w:sz w:val="40"/>
          <w:szCs w:val="40"/>
        </w:rPr>
        <w:t>A table !</w:t>
      </w:r>
    </w:p>
    <w:p w:rsidR="003D316F" w:rsidRDefault="00D37B4F">
      <w:pPr>
        <w:rPr>
          <w:sz w:val="48"/>
          <w:szCs w:val="48"/>
        </w:rPr>
      </w:pPr>
      <w:r>
        <w:rPr>
          <w:rFonts w:ascii="Constantia" w:hAnsi="Constantia"/>
          <w:sz w:val="48"/>
          <w:szCs w:val="48"/>
        </w:rPr>
        <w:t>P</w:t>
      </w:r>
      <w:r w:rsidR="008B117B" w:rsidRPr="00034B44">
        <w:rPr>
          <w:rFonts w:ascii="Constantia" w:hAnsi="Constantia"/>
          <w:sz w:val="48"/>
          <w:szCs w:val="48"/>
        </w:rPr>
        <w:t xml:space="preserve">istes plastiques et d’écriture </w:t>
      </w:r>
      <w:r>
        <w:rPr>
          <w:rFonts w:ascii="Constantia" w:hAnsi="Constantia"/>
          <w:sz w:val="48"/>
          <w:szCs w:val="48"/>
        </w:rPr>
        <w:t>à partir de quelques objets du Musée Alsacien (Strasbourg)</w:t>
      </w:r>
      <w:r w:rsidR="001C5532" w:rsidRPr="00034B44">
        <w:rPr>
          <w:rFonts w:ascii="Constantia" w:hAnsi="Constantia"/>
          <w:sz w:val="48"/>
          <w:szCs w:val="48"/>
        </w:rPr>
        <w:br/>
      </w:r>
    </w:p>
    <w:p w:rsidR="00D37B4F" w:rsidRDefault="00CE4745">
      <w:pPr>
        <w:rPr>
          <w:sz w:val="48"/>
          <w:szCs w:val="48"/>
        </w:rPr>
      </w:pPr>
      <w:r>
        <w:rPr>
          <w:rFonts w:ascii="Times New Roman" w:eastAsia="Times New Roman" w:hAnsi="Times New Roman" w:cs="Times New Roman"/>
          <w:noProof/>
          <w:sz w:val="24"/>
          <w:szCs w:val="24"/>
          <w:lang w:eastAsia="fr-FR"/>
        </w:rPr>
        <w:drawing>
          <wp:anchor distT="0" distB="0" distL="114300" distR="114300" simplePos="0" relativeHeight="251667456" behindDoc="1" locked="0" layoutInCell="1" allowOverlap="1" wp14:anchorId="642B073A" wp14:editId="61C11FCC">
            <wp:simplePos x="0" y="0"/>
            <wp:positionH relativeFrom="column">
              <wp:posOffset>3681095</wp:posOffset>
            </wp:positionH>
            <wp:positionV relativeFrom="paragraph">
              <wp:posOffset>509270</wp:posOffset>
            </wp:positionV>
            <wp:extent cx="872490" cy="638175"/>
            <wp:effectExtent l="0" t="0" r="3810" b="9525"/>
            <wp:wrapTight wrapText="bothSides">
              <wp:wrapPolygon edited="0">
                <wp:start x="0" y="0"/>
                <wp:lineTo x="0" y="21278"/>
                <wp:lineTo x="21223" y="21278"/>
                <wp:lineTo x="2122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ssinet à porter, Lingolsheim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2490" cy="6381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eastAsia="fr-FR"/>
        </w:rPr>
        <w:drawing>
          <wp:anchor distT="0" distB="0" distL="114300" distR="114300" simplePos="0" relativeHeight="251668480" behindDoc="1" locked="0" layoutInCell="1" allowOverlap="1" wp14:anchorId="0BB7C580" wp14:editId="2420718E">
            <wp:simplePos x="0" y="0"/>
            <wp:positionH relativeFrom="column">
              <wp:posOffset>2138045</wp:posOffset>
            </wp:positionH>
            <wp:positionV relativeFrom="paragraph">
              <wp:posOffset>227965</wp:posOffset>
            </wp:positionV>
            <wp:extent cx="1122680" cy="1133475"/>
            <wp:effectExtent l="0" t="0" r="1270" b="9525"/>
            <wp:wrapTight wrapText="bothSides">
              <wp:wrapPolygon edited="0">
                <wp:start x="0" y="0"/>
                <wp:lineTo x="0" y="21418"/>
                <wp:lineTo x="21258" y="21418"/>
                <wp:lineTo x="2125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c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1133475"/>
                    </a:xfrm>
                    <a:prstGeom prst="rect">
                      <a:avLst/>
                    </a:prstGeom>
                  </pic:spPr>
                </pic:pic>
              </a:graphicData>
            </a:graphic>
          </wp:anchor>
        </w:drawing>
      </w:r>
      <w:r w:rsidR="00D37B4F">
        <w:rPr>
          <w:rFonts w:ascii="Times New Roman" w:eastAsia="Times New Roman" w:hAnsi="Times New Roman" w:cs="Times New Roman"/>
          <w:noProof/>
          <w:sz w:val="24"/>
          <w:szCs w:val="24"/>
          <w:lang w:eastAsia="fr-FR"/>
        </w:rPr>
        <w:drawing>
          <wp:anchor distT="0" distB="0" distL="114300" distR="114300" simplePos="0" relativeHeight="251669504" behindDoc="1" locked="0" layoutInCell="1" allowOverlap="1" wp14:anchorId="0074EF58" wp14:editId="210EC56F">
            <wp:simplePos x="0" y="0"/>
            <wp:positionH relativeFrom="column">
              <wp:posOffset>4805045</wp:posOffset>
            </wp:positionH>
            <wp:positionV relativeFrom="paragraph">
              <wp:posOffset>95885</wp:posOffset>
            </wp:positionV>
            <wp:extent cx="1022350" cy="1257300"/>
            <wp:effectExtent l="0" t="0" r="6350" b="0"/>
            <wp:wrapTight wrapText="bothSides">
              <wp:wrapPolygon edited="0">
                <wp:start x="0" y="0"/>
                <wp:lineTo x="0" y="21273"/>
                <wp:lineTo x="21332" y="21273"/>
                <wp:lineTo x="2133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ule à biscuit et contre-moule_mal 67.45 et mal XXII.96_nf_result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350" cy="1257300"/>
                    </a:xfrm>
                    <a:prstGeom prst="rect">
                      <a:avLst/>
                    </a:prstGeom>
                  </pic:spPr>
                </pic:pic>
              </a:graphicData>
            </a:graphic>
            <wp14:sizeRelH relativeFrom="margin">
              <wp14:pctWidth>0</wp14:pctWidth>
            </wp14:sizeRelH>
            <wp14:sizeRelV relativeFrom="margin">
              <wp14:pctHeight>0</wp14:pctHeight>
            </wp14:sizeRelV>
          </wp:anchor>
        </w:drawing>
      </w:r>
      <w:r w:rsidR="00D37B4F">
        <w:rPr>
          <w:noProof/>
          <w:sz w:val="48"/>
          <w:szCs w:val="48"/>
          <w:lang w:eastAsia="fr-FR"/>
        </w:rPr>
        <w:drawing>
          <wp:anchor distT="0" distB="0" distL="114300" distR="114300" simplePos="0" relativeHeight="251666432" behindDoc="1" locked="0" layoutInCell="1" allowOverlap="1" wp14:anchorId="4317265F" wp14:editId="6A27E88B">
            <wp:simplePos x="0" y="0"/>
            <wp:positionH relativeFrom="column">
              <wp:posOffset>4445</wp:posOffset>
            </wp:positionH>
            <wp:positionV relativeFrom="paragraph">
              <wp:posOffset>4445</wp:posOffset>
            </wp:positionV>
            <wp:extent cx="1857375" cy="1233746"/>
            <wp:effectExtent l="0" t="0" r="0" b="5080"/>
            <wp:wrapTight wrapText="bothSides">
              <wp:wrapPolygon edited="0">
                <wp:start x="0" y="0"/>
                <wp:lineTo x="0" y="21355"/>
                <wp:lineTo x="21268" y="21355"/>
                <wp:lineTo x="2126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ce à suc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375" cy="1233746"/>
                    </a:xfrm>
                    <a:prstGeom prst="rect">
                      <a:avLst/>
                    </a:prstGeom>
                  </pic:spPr>
                </pic:pic>
              </a:graphicData>
            </a:graphic>
          </wp:anchor>
        </w:drawing>
      </w:r>
    </w:p>
    <w:p w:rsidR="00D37B4F" w:rsidRDefault="00D37B4F" w:rsidP="00790019">
      <w:pPr>
        <w:spacing w:after="0" w:line="240" w:lineRule="auto"/>
        <w:rPr>
          <w:rFonts w:ascii="Times New Roman" w:eastAsia="Times New Roman" w:hAnsi="Times New Roman" w:cs="Times New Roman"/>
          <w:sz w:val="24"/>
          <w:szCs w:val="24"/>
          <w:lang w:eastAsia="fr-FR"/>
        </w:rPr>
      </w:pPr>
      <w:r>
        <w:rPr>
          <w:rFonts w:ascii="Constantia" w:hAnsi="Constantia"/>
          <w:noProof/>
          <w:sz w:val="32"/>
          <w:szCs w:val="32"/>
          <w:lang w:eastAsia="fr-FR"/>
        </w:rPr>
        <w:drawing>
          <wp:anchor distT="0" distB="0" distL="114300" distR="114300" simplePos="0" relativeHeight="251670528" behindDoc="1" locked="0" layoutInCell="1" allowOverlap="1" wp14:anchorId="4193EC3E" wp14:editId="62DAE18F">
            <wp:simplePos x="0" y="0"/>
            <wp:positionH relativeFrom="column">
              <wp:posOffset>-135255</wp:posOffset>
            </wp:positionH>
            <wp:positionV relativeFrom="paragraph">
              <wp:posOffset>851535</wp:posOffset>
            </wp:positionV>
            <wp:extent cx="1521051" cy="1152525"/>
            <wp:effectExtent l="0" t="0" r="3175" b="0"/>
            <wp:wrapTight wrapText="bothSides">
              <wp:wrapPolygon edited="0">
                <wp:start x="0" y="0"/>
                <wp:lineTo x="0" y="21064"/>
                <wp:lineTo x="21375" y="21064"/>
                <wp:lineTo x="2137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sero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1051" cy="1152525"/>
                    </a:xfrm>
                    <a:prstGeom prst="rect">
                      <a:avLst/>
                    </a:prstGeom>
                  </pic:spPr>
                </pic:pic>
              </a:graphicData>
            </a:graphic>
          </wp:anchor>
        </w:drawing>
      </w:r>
      <w:r>
        <w:rPr>
          <w:rFonts w:ascii="Times New Roman" w:eastAsia="Times New Roman" w:hAnsi="Times New Roman" w:cs="Times New Roman"/>
          <w:sz w:val="24"/>
          <w:szCs w:val="24"/>
          <w:lang w:eastAsia="fr-FR"/>
        </w:rPr>
        <w:t xml:space="preserve"> </w:t>
      </w:r>
    </w:p>
    <w:p w:rsidR="00D37B4F" w:rsidRPr="008B3A1F" w:rsidRDefault="00D37B4F" w:rsidP="003D316F">
      <w:pPr>
        <w:rPr>
          <w:rFonts w:ascii="Arial" w:eastAsia="Times New Roman" w:hAnsi="Arial" w:cs="Arial"/>
          <w:sz w:val="24"/>
          <w:szCs w:val="24"/>
          <w:lang w:eastAsia="fr-FR"/>
        </w:rPr>
      </w:pPr>
      <w:r w:rsidRPr="008B3A1F">
        <w:rPr>
          <w:rFonts w:ascii="Arial" w:eastAsia="Times New Roman" w:hAnsi="Arial" w:cs="Arial"/>
          <w:sz w:val="24"/>
          <w:szCs w:val="24"/>
          <w:lang w:eastAsia="fr-FR"/>
        </w:rPr>
        <w:t xml:space="preserve">L’observation de quelques objets étranges provenant de la cuisine reconstituée du Musée Alsacien de </w:t>
      </w:r>
      <w:r w:rsidR="00CE4745">
        <w:rPr>
          <w:rFonts w:ascii="Arial" w:eastAsia="Times New Roman" w:hAnsi="Arial" w:cs="Arial"/>
          <w:sz w:val="24"/>
          <w:szCs w:val="24"/>
          <w:lang w:eastAsia="fr-FR"/>
        </w:rPr>
        <w:t>Strasbourg peu</w:t>
      </w:r>
      <w:r w:rsidRPr="008B3A1F">
        <w:rPr>
          <w:rFonts w:ascii="Arial" w:eastAsia="Times New Roman" w:hAnsi="Arial" w:cs="Arial"/>
          <w:sz w:val="24"/>
          <w:szCs w:val="24"/>
          <w:lang w:eastAsia="fr-FR"/>
        </w:rPr>
        <w:t>t être le point de départ d’un atelier plastique puis d’écriture.</w:t>
      </w:r>
    </w:p>
    <w:p w:rsidR="00D37B4F" w:rsidRDefault="007653E1" w:rsidP="003D316F">
      <w:pPr>
        <w:rPr>
          <w:rFonts w:ascii="Arial" w:eastAsia="Times New Roman" w:hAnsi="Arial" w:cs="Arial"/>
          <w:sz w:val="24"/>
          <w:szCs w:val="24"/>
          <w:lang w:eastAsia="fr-FR"/>
        </w:rPr>
      </w:pPr>
      <w:r w:rsidRPr="007653E1">
        <w:rPr>
          <w:rFonts w:ascii="Arial" w:eastAsia="Times New Roman" w:hAnsi="Arial" w:cs="Arial"/>
          <w:sz w:val="24"/>
          <w:szCs w:val="24"/>
          <w:lang w:eastAsia="fr-FR"/>
        </w:rPr>
        <w:t>Ces activités peuvent également faire l’objet d’</w:t>
      </w:r>
      <w:r>
        <w:rPr>
          <w:rFonts w:ascii="Arial" w:eastAsia="Times New Roman" w:hAnsi="Arial" w:cs="Arial"/>
          <w:sz w:val="24"/>
          <w:szCs w:val="24"/>
          <w:lang w:eastAsia="fr-FR"/>
        </w:rPr>
        <w:t>une visite accueillie au musée (</w:t>
      </w:r>
      <w:hyperlink r:id="rId12" w:history="1">
        <w:r w:rsidRPr="007653E1">
          <w:rPr>
            <w:rStyle w:val="Lienhypertexte"/>
            <w:rFonts w:ascii="Arial" w:eastAsia="Times New Roman" w:hAnsi="Arial" w:cs="Arial"/>
            <w:sz w:val="24"/>
            <w:szCs w:val="24"/>
            <w:lang w:eastAsia="fr-FR"/>
          </w:rPr>
          <w:t>lien vers le site du service éducatif des musées de Strasbourg</w:t>
        </w:r>
      </w:hyperlink>
      <w:r>
        <w:rPr>
          <w:rFonts w:ascii="Arial" w:eastAsia="Times New Roman" w:hAnsi="Arial" w:cs="Arial"/>
          <w:sz w:val="24"/>
          <w:szCs w:val="24"/>
          <w:lang w:eastAsia="fr-FR"/>
        </w:rPr>
        <w:t>)</w:t>
      </w:r>
    </w:p>
    <w:p w:rsidR="007653E1" w:rsidRDefault="007653E1" w:rsidP="003D316F">
      <w:pPr>
        <w:rPr>
          <w:rFonts w:ascii="Arial" w:eastAsia="Times New Roman" w:hAnsi="Arial" w:cs="Arial"/>
          <w:sz w:val="24"/>
          <w:szCs w:val="24"/>
          <w:lang w:eastAsia="fr-FR"/>
        </w:rPr>
      </w:pPr>
    </w:p>
    <w:p w:rsidR="007653E1" w:rsidRDefault="007653E1" w:rsidP="003D316F">
      <w:pPr>
        <w:rPr>
          <w:rFonts w:ascii="Arial" w:eastAsia="Times New Roman" w:hAnsi="Arial" w:cs="Arial"/>
          <w:sz w:val="24"/>
          <w:szCs w:val="24"/>
          <w:lang w:eastAsia="fr-FR"/>
        </w:rPr>
      </w:pPr>
      <w:r>
        <w:rPr>
          <w:rFonts w:ascii="Arial" w:eastAsia="Times New Roman" w:hAnsi="Arial" w:cs="Arial"/>
          <w:sz w:val="24"/>
          <w:szCs w:val="24"/>
          <w:lang w:eastAsia="fr-FR"/>
        </w:rPr>
        <w:t xml:space="preserve">Pince à sucre, pain de sucre, </w:t>
      </w:r>
      <w:r w:rsidR="00CE4745">
        <w:rPr>
          <w:rFonts w:ascii="Arial" w:eastAsia="Times New Roman" w:hAnsi="Arial" w:cs="Arial"/>
          <w:sz w:val="24"/>
          <w:szCs w:val="24"/>
          <w:lang w:eastAsia="fr-FR"/>
        </w:rPr>
        <w:t xml:space="preserve">coussinet à porter, </w:t>
      </w:r>
      <w:r>
        <w:rPr>
          <w:rFonts w:ascii="Arial" w:eastAsia="Times New Roman" w:hAnsi="Arial" w:cs="Arial"/>
          <w:sz w:val="24"/>
          <w:szCs w:val="24"/>
          <w:lang w:eastAsia="fr-FR"/>
        </w:rPr>
        <w:t xml:space="preserve">moule à </w:t>
      </w:r>
      <w:r w:rsidR="00050F87">
        <w:rPr>
          <w:rFonts w:ascii="Arial" w:eastAsia="Times New Roman" w:hAnsi="Arial" w:cs="Arial"/>
          <w:sz w:val="24"/>
          <w:szCs w:val="24"/>
          <w:lang w:eastAsia="fr-FR"/>
        </w:rPr>
        <w:t>gâteau</w:t>
      </w:r>
      <w:r>
        <w:rPr>
          <w:rFonts w:ascii="Arial" w:eastAsia="Times New Roman" w:hAnsi="Arial" w:cs="Arial"/>
          <w:sz w:val="24"/>
          <w:szCs w:val="24"/>
          <w:lang w:eastAsia="fr-FR"/>
        </w:rPr>
        <w:t xml:space="preserve"> </w:t>
      </w:r>
      <w:r w:rsidR="00B2201B">
        <w:rPr>
          <w:rFonts w:ascii="Arial" w:eastAsia="Times New Roman" w:hAnsi="Arial" w:cs="Arial"/>
          <w:sz w:val="24"/>
          <w:szCs w:val="24"/>
          <w:lang w:eastAsia="fr-FR"/>
        </w:rPr>
        <w:t xml:space="preserve">en forme de nourrisson emmailloté </w:t>
      </w:r>
      <w:r>
        <w:rPr>
          <w:rFonts w:ascii="Arial" w:eastAsia="Times New Roman" w:hAnsi="Arial" w:cs="Arial"/>
          <w:sz w:val="24"/>
          <w:szCs w:val="24"/>
          <w:lang w:eastAsia="fr-FR"/>
        </w:rPr>
        <w:t xml:space="preserve">et </w:t>
      </w:r>
      <w:r w:rsidR="00B2201B">
        <w:rPr>
          <w:rFonts w:ascii="Arial" w:eastAsia="Times New Roman" w:hAnsi="Arial" w:cs="Arial"/>
          <w:sz w:val="24"/>
          <w:szCs w:val="24"/>
          <w:lang w:eastAsia="fr-FR"/>
        </w:rPr>
        <w:t xml:space="preserve">casserole à châtaignes sont quelques-uns des objets insolites que l’on peut voir dans la cuisine reconstituée du Musée Alsacien. Il </w:t>
      </w:r>
      <w:r w:rsidR="00050F87">
        <w:rPr>
          <w:rFonts w:ascii="Arial" w:eastAsia="Times New Roman" w:hAnsi="Arial" w:cs="Arial"/>
          <w:sz w:val="24"/>
          <w:szCs w:val="24"/>
          <w:lang w:eastAsia="fr-FR"/>
        </w:rPr>
        <w:t>y a</w:t>
      </w:r>
      <w:r w:rsidR="00B2201B">
        <w:rPr>
          <w:rFonts w:ascii="Arial" w:eastAsia="Times New Roman" w:hAnsi="Arial" w:cs="Arial"/>
          <w:sz w:val="24"/>
          <w:szCs w:val="24"/>
          <w:lang w:eastAsia="fr-FR"/>
        </w:rPr>
        <w:t xml:space="preserve"> fort à parier que certains d’entre eux, ou d’autres du même ordre, se trouvent encore dans les cuisines de certaines grands-mères comme relique d’un temps révolu.</w:t>
      </w:r>
    </w:p>
    <w:p w:rsidR="00050F87" w:rsidRPr="007653E1" w:rsidRDefault="00050F87" w:rsidP="003D316F">
      <w:pPr>
        <w:rPr>
          <w:rFonts w:ascii="Arial" w:eastAsia="Times New Roman" w:hAnsi="Arial" w:cs="Arial"/>
          <w:sz w:val="24"/>
          <w:szCs w:val="24"/>
          <w:lang w:eastAsia="fr-FR"/>
        </w:rPr>
      </w:pPr>
      <w:r>
        <w:rPr>
          <w:rFonts w:ascii="Arial" w:eastAsia="Times New Roman" w:hAnsi="Arial" w:cs="Arial"/>
          <w:sz w:val="24"/>
          <w:szCs w:val="24"/>
          <w:lang w:eastAsia="fr-FR"/>
        </w:rPr>
        <w:t>D’autres objets de cuisine provenant d’époques ou de lieux éloignés peuvent également servir de point de départ aux propositions qui vont suivre.</w:t>
      </w:r>
    </w:p>
    <w:p w:rsidR="00050F87" w:rsidRDefault="00050F87" w:rsidP="003D316F">
      <w:pPr>
        <w:rPr>
          <w:rFonts w:ascii="Constantia" w:hAnsi="Constantia"/>
          <w:sz w:val="32"/>
          <w:szCs w:val="32"/>
        </w:rPr>
      </w:pPr>
    </w:p>
    <w:p w:rsidR="003D316F" w:rsidRPr="00A30910" w:rsidRDefault="00050F87" w:rsidP="003D316F">
      <w:pPr>
        <w:rPr>
          <w:rFonts w:ascii="Constantia" w:hAnsi="Constantia"/>
          <w:sz w:val="32"/>
          <w:szCs w:val="32"/>
        </w:rPr>
      </w:pPr>
      <w:r>
        <w:rPr>
          <w:rFonts w:ascii="Constantia" w:hAnsi="Constantia"/>
          <w:sz w:val="32"/>
          <w:szCs w:val="32"/>
        </w:rPr>
        <w:t>Une démarche plastique pour ouvrir l’imaginaire</w:t>
      </w:r>
    </w:p>
    <w:p w:rsidR="00050F87" w:rsidRDefault="00050F87">
      <w:pPr>
        <w:rPr>
          <w:rFonts w:ascii="Arial" w:eastAsia="Times New Roman" w:hAnsi="Arial" w:cs="Arial"/>
          <w:sz w:val="24"/>
          <w:szCs w:val="24"/>
          <w:lang w:eastAsia="fr-FR"/>
        </w:rPr>
      </w:pPr>
      <w:r w:rsidRPr="00050F87">
        <w:rPr>
          <w:rFonts w:ascii="Arial" w:eastAsia="Times New Roman" w:hAnsi="Arial" w:cs="Arial"/>
          <w:sz w:val="24"/>
          <w:szCs w:val="24"/>
          <w:lang w:eastAsia="fr-FR"/>
        </w:rPr>
        <w:t>A partir d’un croquis</w:t>
      </w:r>
      <w:r>
        <w:rPr>
          <w:rFonts w:ascii="Arial" w:eastAsia="Times New Roman" w:hAnsi="Arial" w:cs="Arial"/>
          <w:sz w:val="24"/>
          <w:szCs w:val="24"/>
          <w:lang w:eastAsia="fr-FR"/>
        </w:rPr>
        <w:t xml:space="preserve"> de l’objet ou d’une photographie (pou</w:t>
      </w:r>
      <w:r w:rsidR="00CE4745">
        <w:rPr>
          <w:rFonts w:ascii="Arial" w:eastAsia="Times New Roman" w:hAnsi="Arial" w:cs="Arial"/>
          <w:sz w:val="24"/>
          <w:szCs w:val="24"/>
          <w:lang w:eastAsia="fr-FR"/>
        </w:rPr>
        <w:t>r les plus jeunes), transformer-</w:t>
      </w:r>
      <w:r>
        <w:rPr>
          <w:rFonts w:ascii="Arial" w:eastAsia="Times New Roman" w:hAnsi="Arial" w:cs="Arial"/>
          <w:sz w:val="24"/>
          <w:szCs w:val="24"/>
          <w:lang w:eastAsia="fr-FR"/>
        </w:rPr>
        <w:t>le en vous inspirant de sa forme particulière.</w:t>
      </w:r>
    </w:p>
    <w:p w:rsidR="00CE4745" w:rsidRDefault="0065586D" w:rsidP="00CE4745">
      <w:pPr>
        <w:pStyle w:val="Paragraphedeliste"/>
        <w:numPr>
          <w:ilvl w:val="0"/>
          <w:numId w:val="9"/>
        </w:numPr>
        <w:rPr>
          <w:rFonts w:ascii="Arial" w:eastAsia="Times New Roman" w:hAnsi="Arial" w:cs="Arial"/>
          <w:sz w:val="24"/>
          <w:szCs w:val="24"/>
          <w:lang w:eastAsia="fr-FR"/>
        </w:rPr>
      </w:pPr>
      <w:r>
        <w:rPr>
          <w:noProof/>
          <w:lang w:eastAsia="fr-FR"/>
        </w:rPr>
        <w:lastRenderedPageBreak/>
        <w:drawing>
          <wp:anchor distT="0" distB="0" distL="114300" distR="114300" simplePos="0" relativeHeight="251671552" behindDoc="1" locked="0" layoutInCell="1" allowOverlap="1">
            <wp:simplePos x="0" y="0"/>
            <wp:positionH relativeFrom="column">
              <wp:posOffset>461645</wp:posOffset>
            </wp:positionH>
            <wp:positionV relativeFrom="paragraph">
              <wp:posOffset>0</wp:posOffset>
            </wp:positionV>
            <wp:extent cx="1076325" cy="1076325"/>
            <wp:effectExtent l="0" t="0" r="9525" b="9525"/>
            <wp:wrapTight wrapText="bothSides">
              <wp:wrapPolygon edited="0">
                <wp:start x="0" y="0"/>
                <wp:lineTo x="0" y="21409"/>
                <wp:lineTo x="21409" y="21409"/>
                <wp:lineTo x="21409" y="0"/>
                <wp:lineTo x="0" y="0"/>
              </wp:wrapPolygon>
            </wp:wrapTight>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F87" w:rsidRPr="00CE4745">
        <w:rPr>
          <w:rFonts w:ascii="Arial" w:eastAsia="Times New Roman" w:hAnsi="Arial" w:cs="Arial"/>
          <w:sz w:val="24"/>
          <w:szCs w:val="24"/>
          <w:lang w:eastAsia="fr-FR"/>
        </w:rPr>
        <w:t>Vous pouvez laisser alle</w:t>
      </w:r>
      <w:r w:rsidR="00CE4745" w:rsidRPr="00CE4745">
        <w:rPr>
          <w:rFonts w:ascii="Arial" w:eastAsia="Times New Roman" w:hAnsi="Arial" w:cs="Arial"/>
          <w:sz w:val="24"/>
          <w:szCs w:val="24"/>
          <w:lang w:eastAsia="fr-FR"/>
        </w:rPr>
        <w:t>r votre imagination librement en</w:t>
      </w:r>
      <w:r w:rsidR="00050F87" w:rsidRPr="00CE4745">
        <w:rPr>
          <w:rFonts w:ascii="Arial" w:eastAsia="Times New Roman" w:hAnsi="Arial" w:cs="Arial"/>
          <w:sz w:val="24"/>
          <w:szCs w:val="24"/>
          <w:lang w:eastAsia="fr-FR"/>
        </w:rPr>
        <w:t xml:space="preserve"> vous laissant guider par la forme de l’objet en oubliant totalement sa fonction</w:t>
      </w:r>
      <w:r w:rsidR="00CE4745" w:rsidRPr="00CE4745">
        <w:rPr>
          <w:rFonts w:ascii="Arial" w:eastAsia="Times New Roman" w:hAnsi="Arial" w:cs="Arial"/>
          <w:sz w:val="24"/>
          <w:szCs w:val="24"/>
          <w:lang w:eastAsia="fr-FR"/>
        </w:rPr>
        <w:t>.</w:t>
      </w:r>
    </w:p>
    <w:p w:rsidR="0065586D" w:rsidRDefault="0065586D" w:rsidP="0065586D">
      <w:pPr>
        <w:rPr>
          <w:rFonts w:ascii="Arial" w:eastAsia="Times New Roman" w:hAnsi="Arial" w:cs="Arial"/>
          <w:sz w:val="24"/>
          <w:szCs w:val="24"/>
          <w:lang w:eastAsia="fr-FR"/>
        </w:rPr>
      </w:pPr>
    </w:p>
    <w:p w:rsidR="0065586D" w:rsidRPr="0065586D" w:rsidRDefault="003A23C9" w:rsidP="0065586D">
      <w:pPr>
        <w:rPr>
          <w:rFonts w:ascii="Arial" w:eastAsia="Times New Roman" w:hAnsi="Arial" w:cs="Arial"/>
          <w:sz w:val="24"/>
          <w:szCs w:val="24"/>
          <w:lang w:eastAsia="fr-FR"/>
        </w:rPr>
      </w:pPr>
      <w:r>
        <w:rPr>
          <w:noProof/>
          <w:lang w:eastAsia="fr-FR"/>
        </w:rPr>
        <w:drawing>
          <wp:anchor distT="0" distB="0" distL="114300" distR="114300" simplePos="0" relativeHeight="251672576" behindDoc="1" locked="0" layoutInCell="1" allowOverlap="1" wp14:anchorId="34486059" wp14:editId="57A4F319">
            <wp:simplePos x="0" y="0"/>
            <wp:positionH relativeFrom="column">
              <wp:posOffset>4576445</wp:posOffset>
            </wp:positionH>
            <wp:positionV relativeFrom="paragraph">
              <wp:posOffset>217170</wp:posOffset>
            </wp:positionV>
            <wp:extent cx="1076325" cy="713105"/>
            <wp:effectExtent l="0" t="0" r="9525" b="0"/>
            <wp:wrapTight wrapText="bothSides">
              <wp:wrapPolygon edited="0">
                <wp:start x="0" y="0"/>
                <wp:lineTo x="0" y="20773"/>
                <wp:lineTo x="21409" y="20773"/>
                <wp:lineTo x="21409" y="0"/>
                <wp:lineTo x="0" y="0"/>
              </wp:wrapPolygon>
            </wp:wrapTight>
            <wp:docPr id="9" name="Image 9" descr="Résultat de recherche d'images pour &quot;surréalisme objets détourn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surréalisme objets détournés&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713105"/>
                    </a:xfrm>
                    <a:prstGeom prst="rect">
                      <a:avLst/>
                    </a:prstGeom>
                    <a:noFill/>
                    <a:ln>
                      <a:noFill/>
                    </a:ln>
                  </pic:spPr>
                </pic:pic>
              </a:graphicData>
            </a:graphic>
          </wp:anchor>
        </w:drawing>
      </w:r>
    </w:p>
    <w:p w:rsidR="00136540" w:rsidRDefault="00CE4745" w:rsidP="005F112F">
      <w:pPr>
        <w:pStyle w:val="Paragraphedeliste"/>
        <w:numPr>
          <w:ilvl w:val="0"/>
          <w:numId w:val="9"/>
        </w:numPr>
        <w:rPr>
          <w:rFonts w:ascii="Arial" w:eastAsia="Times New Roman" w:hAnsi="Arial" w:cs="Arial"/>
          <w:sz w:val="24"/>
          <w:szCs w:val="24"/>
          <w:lang w:eastAsia="fr-FR"/>
        </w:rPr>
      </w:pPr>
      <w:r w:rsidRPr="00CE4745">
        <w:rPr>
          <w:rFonts w:ascii="Arial" w:eastAsia="Times New Roman" w:hAnsi="Arial" w:cs="Arial"/>
          <w:sz w:val="24"/>
          <w:szCs w:val="24"/>
          <w:lang w:eastAsia="fr-FR"/>
        </w:rPr>
        <w:t>Vous pouvez</w:t>
      </w:r>
      <w:r w:rsidR="00050F87" w:rsidRPr="00CE4745">
        <w:rPr>
          <w:rFonts w:ascii="Arial" w:eastAsia="Times New Roman" w:hAnsi="Arial" w:cs="Arial"/>
          <w:sz w:val="24"/>
          <w:szCs w:val="24"/>
          <w:lang w:eastAsia="fr-FR"/>
        </w:rPr>
        <w:t xml:space="preserve"> inventer une fonction imaginaire à cet objet étrange et illustrer son utilisation.</w:t>
      </w:r>
    </w:p>
    <w:p w:rsidR="003A23C9" w:rsidRPr="003A23C9" w:rsidRDefault="003A23C9" w:rsidP="003A23C9">
      <w:pPr>
        <w:pStyle w:val="Paragraphedeliste"/>
        <w:rPr>
          <w:rFonts w:ascii="Arial" w:eastAsia="Times New Roman" w:hAnsi="Arial" w:cs="Arial"/>
          <w:sz w:val="24"/>
          <w:szCs w:val="24"/>
          <w:lang w:eastAsia="fr-FR"/>
        </w:rPr>
      </w:pPr>
    </w:p>
    <w:p w:rsidR="003A23C9" w:rsidRDefault="003A23C9" w:rsidP="003A23C9">
      <w:pPr>
        <w:pStyle w:val="Paragraphedeliste"/>
        <w:rPr>
          <w:rFonts w:ascii="Arial" w:eastAsia="Times New Roman" w:hAnsi="Arial" w:cs="Arial"/>
          <w:sz w:val="24"/>
          <w:szCs w:val="24"/>
          <w:lang w:eastAsia="fr-FR"/>
        </w:rPr>
      </w:pPr>
    </w:p>
    <w:p w:rsidR="003A23C9" w:rsidRPr="003A23C9" w:rsidRDefault="003A23C9" w:rsidP="003A23C9">
      <w:pPr>
        <w:pStyle w:val="Paragraphedeliste"/>
        <w:rPr>
          <w:rFonts w:ascii="Arial" w:eastAsia="Times New Roman" w:hAnsi="Arial" w:cs="Arial"/>
          <w:sz w:val="24"/>
          <w:szCs w:val="24"/>
          <w:lang w:eastAsia="fr-FR"/>
        </w:rPr>
      </w:pPr>
    </w:p>
    <w:p w:rsidR="00D37B4F" w:rsidRDefault="00056ECF" w:rsidP="00CE4745">
      <w:pPr>
        <w:pStyle w:val="Paragraphedeliste"/>
        <w:numPr>
          <w:ilvl w:val="0"/>
          <w:numId w:val="9"/>
        </w:numPr>
        <w:rPr>
          <w:rFonts w:ascii="Arial" w:eastAsia="Times New Roman" w:hAnsi="Arial" w:cs="Arial"/>
          <w:sz w:val="24"/>
          <w:szCs w:val="24"/>
          <w:lang w:eastAsia="fr-FR"/>
        </w:rPr>
      </w:pPr>
      <w:r w:rsidRPr="00CE4745">
        <w:rPr>
          <w:rFonts w:ascii="Arial" w:eastAsia="Times New Roman" w:hAnsi="Arial" w:cs="Arial"/>
          <w:sz w:val="24"/>
          <w:szCs w:val="24"/>
          <w:lang w:eastAsia="fr-FR"/>
        </w:rPr>
        <w:t xml:space="preserve">Ou encore vous </w:t>
      </w:r>
      <w:r w:rsidR="00CE4745">
        <w:rPr>
          <w:rFonts w:ascii="Arial" w:eastAsia="Times New Roman" w:hAnsi="Arial" w:cs="Arial"/>
          <w:sz w:val="24"/>
          <w:szCs w:val="24"/>
          <w:lang w:eastAsia="fr-FR"/>
        </w:rPr>
        <w:t xml:space="preserve">pouvez vous </w:t>
      </w:r>
      <w:r w:rsidRPr="00CE4745">
        <w:rPr>
          <w:rFonts w:ascii="Arial" w:eastAsia="Times New Roman" w:hAnsi="Arial" w:cs="Arial"/>
          <w:sz w:val="24"/>
          <w:szCs w:val="24"/>
          <w:lang w:eastAsia="fr-FR"/>
        </w:rPr>
        <w:t>prendre pour un archéologue du futur qui étudierait cet objet oublié et en réaliserait un croquis de type scientifique en l’annotant d’hypothèses fantaisistes.</w:t>
      </w:r>
    </w:p>
    <w:p w:rsidR="00DF2E82" w:rsidRDefault="00DF2E82" w:rsidP="00DF2E82">
      <w:pPr>
        <w:rPr>
          <w:rFonts w:ascii="Arial" w:eastAsia="Times New Roman" w:hAnsi="Arial" w:cs="Arial"/>
          <w:sz w:val="24"/>
          <w:szCs w:val="24"/>
          <w:lang w:eastAsia="fr-FR"/>
        </w:rPr>
      </w:pPr>
    </w:p>
    <w:p w:rsidR="00DF2E82" w:rsidRPr="00DF2E82" w:rsidRDefault="00DF2E82" w:rsidP="00DF2E82">
      <w:pPr>
        <w:rPr>
          <w:rFonts w:ascii="Arial" w:eastAsia="Times New Roman" w:hAnsi="Arial" w:cs="Arial"/>
          <w:sz w:val="24"/>
          <w:szCs w:val="24"/>
          <w:lang w:eastAsia="fr-FR"/>
        </w:rPr>
      </w:pPr>
      <w:r>
        <w:rPr>
          <w:rFonts w:ascii="Arial" w:eastAsia="Times New Roman" w:hAnsi="Arial" w:cs="Arial"/>
          <w:sz w:val="24"/>
          <w:szCs w:val="24"/>
          <w:lang w:eastAsia="fr-FR"/>
        </w:rPr>
        <w:t>A la fin du processus, la révélation de la véritable fonction de l’objet s’impose évidemment</w:t>
      </w:r>
      <w:r w:rsidR="00164389">
        <w:rPr>
          <w:rFonts w:ascii="Arial" w:eastAsia="Times New Roman" w:hAnsi="Arial" w:cs="Arial"/>
          <w:sz w:val="24"/>
          <w:szCs w:val="24"/>
          <w:lang w:eastAsia="fr-FR"/>
        </w:rPr>
        <w:t xml:space="preserve"> (voir le descriptif des objets en fin de document)</w:t>
      </w:r>
      <w:r>
        <w:rPr>
          <w:rFonts w:ascii="Arial" w:eastAsia="Times New Roman" w:hAnsi="Arial" w:cs="Arial"/>
          <w:sz w:val="24"/>
          <w:szCs w:val="24"/>
          <w:lang w:eastAsia="fr-FR"/>
        </w:rPr>
        <w:t>.</w:t>
      </w:r>
    </w:p>
    <w:p w:rsidR="00D37B4F" w:rsidRDefault="00D37B4F">
      <w:pPr>
        <w:rPr>
          <w:b/>
          <w:bCs/>
          <w:i/>
          <w:iCs/>
        </w:rPr>
      </w:pPr>
    </w:p>
    <w:p w:rsidR="00122B21" w:rsidRPr="000E1A5C" w:rsidRDefault="00BD6724">
      <w:pPr>
        <w:rPr>
          <w:rFonts w:ascii="Constantia" w:hAnsi="Constantia"/>
          <w:sz w:val="32"/>
          <w:szCs w:val="32"/>
        </w:rPr>
      </w:pPr>
      <w:r>
        <w:rPr>
          <w:rFonts w:ascii="Constantia" w:hAnsi="Constantia"/>
          <w:sz w:val="32"/>
          <w:szCs w:val="32"/>
        </w:rPr>
        <w:t>Une démarche</w:t>
      </w:r>
      <w:r w:rsidR="000E1A5C" w:rsidRPr="000E1A5C">
        <w:rPr>
          <w:rFonts w:ascii="Constantia" w:hAnsi="Constantia"/>
          <w:sz w:val="32"/>
          <w:szCs w:val="32"/>
        </w:rPr>
        <w:t xml:space="preserve"> d’écriture</w:t>
      </w:r>
      <w:r w:rsidR="003A23C9">
        <w:rPr>
          <w:rFonts w:ascii="Constantia" w:hAnsi="Constantia"/>
          <w:sz w:val="32"/>
          <w:szCs w:val="32"/>
        </w:rPr>
        <w:t xml:space="preserve"> </w:t>
      </w:r>
      <w:r w:rsidR="00F9313A">
        <w:rPr>
          <w:rFonts w:ascii="Constantia" w:hAnsi="Constantia"/>
          <w:sz w:val="32"/>
          <w:szCs w:val="32"/>
        </w:rPr>
        <w:t>qui poursuit la démarche plastique</w:t>
      </w:r>
    </w:p>
    <w:p w:rsidR="00704E94" w:rsidRDefault="00704E94" w:rsidP="00704E94">
      <w:pPr>
        <w:pStyle w:val="Paragraphedeliste"/>
        <w:numPr>
          <w:ilvl w:val="0"/>
          <w:numId w:val="9"/>
        </w:numPr>
        <w:tabs>
          <w:tab w:val="left" w:pos="7185"/>
        </w:tabs>
        <w:rPr>
          <w:rFonts w:ascii="Arial" w:hAnsi="Arial" w:cs="Arial"/>
          <w:sz w:val="24"/>
          <w:szCs w:val="24"/>
        </w:rPr>
      </w:pPr>
      <w:r>
        <w:rPr>
          <w:rFonts w:ascii="Arial" w:hAnsi="Arial" w:cs="Arial"/>
          <w:sz w:val="24"/>
          <w:szCs w:val="24"/>
        </w:rPr>
        <w:t>F</w:t>
      </w:r>
      <w:r w:rsidRPr="00704E94">
        <w:rPr>
          <w:rFonts w:ascii="Arial" w:hAnsi="Arial" w:cs="Arial"/>
          <w:sz w:val="24"/>
          <w:szCs w:val="24"/>
        </w:rPr>
        <w:t>iche descriptive faussement savante et vraiment farfelue, voire poétique</w:t>
      </w:r>
      <w:r>
        <w:rPr>
          <w:rFonts w:ascii="Arial" w:hAnsi="Arial" w:cs="Arial"/>
          <w:sz w:val="24"/>
          <w:szCs w:val="24"/>
        </w:rPr>
        <w:t>.</w:t>
      </w:r>
    </w:p>
    <w:p w:rsidR="00704E94" w:rsidRDefault="00704E94" w:rsidP="00704E94">
      <w:pPr>
        <w:pStyle w:val="Paragraphedeliste"/>
        <w:numPr>
          <w:ilvl w:val="0"/>
          <w:numId w:val="9"/>
        </w:numPr>
        <w:tabs>
          <w:tab w:val="left" w:pos="7185"/>
        </w:tabs>
        <w:rPr>
          <w:rFonts w:ascii="Arial" w:hAnsi="Arial" w:cs="Arial"/>
          <w:sz w:val="24"/>
          <w:szCs w:val="24"/>
        </w:rPr>
      </w:pPr>
      <w:r>
        <w:rPr>
          <w:rFonts w:ascii="Arial" w:hAnsi="Arial" w:cs="Arial"/>
          <w:sz w:val="24"/>
          <w:szCs w:val="24"/>
        </w:rPr>
        <w:t>Description d’un objet étrange qui aura un rôle à jouer dans l’histoire qui s’écrit.</w:t>
      </w:r>
    </w:p>
    <w:p w:rsidR="00704E94" w:rsidRDefault="00704E94" w:rsidP="00704E94">
      <w:pPr>
        <w:pStyle w:val="Paragraphedeliste"/>
        <w:numPr>
          <w:ilvl w:val="0"/>
          <w:numId w:val="9"/>
        </w:numPr>
        <w:tabs>
          <w:tab w:val="left" w:pos="7185"/>
        </w:tabs>
        <w:rPr>
          <w:rFonts w:ascii="Arial" w:hAnsi="Arial" w:cs="Arial"/>
          <w:sz w:val="24"/>
          <w:szCs w:val="24"/>
        </w:rPr>
      </w:pPr>
      <w:r>
        <w:rPr>
          <w:rFonts w:ascii="Arial" w:hAnsi="Arial" w:cs="Arial"/>
          <w:sz w:val="24"/>
          <w:szCs w:val="24"/>
        </w:rPr>
        <w:t xml:space="preserve"> D</w:t>
      </w:r>
      <w:r w:rsidRPr="00704E94">
        <w:rPr>
          <w:rFonts w:ascii="Arial" w:hAnsi="Arial" w:cs="Arial"/>
          <w:sz w:val="24"/>
          <w:szCs w:val="24"/>
        </w:rPr>
        <w:t>ialogue comique entre un pseudo spécialiste et un novice naïf</w:t>
      </w:r>
      <w:r>
        <w:rPr>
          <w:rFonts w:ascii="Arial" w:hAnsi="Arial" w:cs="Arial"/>
          <w:sz w:val="24"/>
          <w:szCs w:val="24"/>
        </w:rPr>
        <w:t>…</w:t>
      </w:r>
    </w:p>
    <w:p w:rsidR="001C5532" w:rsidRDefault="00704E94" w:rsidP="00704E94">
      <w:pPr>
        <w:pStyle w:val="Paragraphedeliste"/>
        <w:tabs>
          <w:tab w:val="left" w:pos="7185"/>
        </w:tabs>
        <w:rPr>
          <w:rFonts w:ascii="Arial" w:hAnsi="Arial" w:cs="Arial"/>
          <w:sz w:val="24"/>
          <w:szCs w:val="24"/>
        </w:rPr>
      </w:pPr>
      <w:r w:rsidRPr="00704E94">
        <w:rPr>
          <w:rFonts w:ascii="Arial" w:hAnsi="Arial" w:cs="Arial"/>
          <w:sz w:val="24"/>
          <w:szCs w:val="24"/>
        </w:rPr>
        <w:t xml:space="preserve">La forme est à adapter </w:t>
      </w:r>
      <w:r>
        <w:rPr>
          <w:rFonts w:ascii="Arial" w:hAnsi="Arial" w:cs="Arial"/>
          <w:sz w:val="24"/>
          <w:szCs w:val="24"/>
        </w:rPr>
        <w:t xml:space="preserve">au type de sujet choisi (poétique, narratif ou </w:t>
      </w:r>
      <w:r w:rsidR="00DF2E82">
        <w:rPr>
          <w:rFonts w:ascii="Arial" w:hAnsi="Arial" w:cs="Arial"/>
          <w:sz w:val="24"/>
          <w:szCs w:val="24"/>
        </w:rPr>
        <w:t>théâtral</w:t>
      </w:r>
      <w:r>
        <w:rPr>
          <w:rFonts w:ascii="Arial" w:hAnsi="Arial" w:cs="Arial"/>
          <w:sz w:val="24"/>
          <w:szCs w:val="24"/>
        </w:rPr>
        <w:t>).</w:t>
      </w:r>
    </w:p>
    <w:p w:rsidR="00164389" w:rsidRDefault="00164389" w:rsidP="00164389">
      <w:pPr>
        <w:tabs>
          <w:tab w:val="left" w:pos="7185"/>
        </w:tabs>
        <w:rPr>
          <w:rFonts w:ascii="Arial" w:hAnsi="Arial" w:cs="Arial"/>
          <w:sz w:val="24"/>
          <w:szCs w:val="24"/>
        </w:rPr>
      </w:pPr>
    </w:p>
    <w:p w:rsidR="005E23AE" w:rsidRDefault="001A266E" w:rsidP="005E23AE">
      <w:pPr>
        <w:rPr>
          <w:rFonts w:ascii="Constantia" w:hAnsi="Constantia"/>
          <w:sz w:val="32"/>
          <w:szCs w:val="32"/>
        </w:rPr>
      </w:pPr>
      <w:r w:rsidRPr="005E23AE">
        <w:rPr>
          <w:rFonts w:ascii="Constantia" w:hAnsi="Constantia"/>
          <w:sz w:val="32"/>
          <w:szCs w:val="32"/>
        </w:rPr>
        <w:t xml:space="preserve">Descriptif des objets </w:t>
      </w:r>
    </w:p>
    <w:p w:rsidR="001A266E" w:rsidRPr="005E23AE" w:rsidRDefault="001A266E" w:rsidP="005E23AE">
      <w:pPr>
        <w:rPr>
          <w:rFonts w:ascii="Constantia" w:hAnsi="Constantia"/>
          <w:sz w:val="24"/>
          <w:szCs w:val="24"/>
        </w:rPr>
      </w:pPr>
      <w:r w:rsidRPr="005E23AE">
        <w:rPr>
          <w:rFonts w:ascii="Constantia" w:hAnsi="Constantia"/>
          <w:sz w:val="24"/>
          <w:szCs w:val="24"/>
        </w:rPr>
        <w:t>(</w:t>
      </w:r>
      <w:r w:rsidR="005E23AE">
        <w:rPr>
          <w:rFonts w:ascii="Constantia" w:hAnsi="Constantia"/>
          <w:sz w:val="24"/>
          <w:szCs w:val="24"/>
        </w:rPr>
        <w:t>M</w:t>
      </w:r>
      <w:r w:rsidR="005E23AE" w:rsidRPr="005E23AE">
        <w:rPr>
          <w:rFonts w:ascii="Constantia" w:hAnsi="Constantia"/>
          <w:sz w:val="24"/>
          <w:szCs w:val="24"/>
        </w:rPr>
        <w:t>erci à Adrien Fernique, médiateur relais du Musée Alsacien pour cette contribution !)</w:t>
      </w:r>
    </w:p>
    <w:p w:rsidR="00164389" w:rsidRDefault="00164389" w:rsidP="00164389">
      <w:pPr>
        <w:tabs>
          <w:tab w:val="left" w:pos="7185"/>
        </w:tabs>
        <w:rPr>
          <w:rFonts w:ascii="Arial" w:hAnsi="Arial" w:cs="Arial"/>
          <w:sz w:val="24"/>
          <w:szCs w:val="24"/>
        </w:rPr>
      </w:pPr>
    </w:p>
    <w:p w:rsidR="00164389" w:rsidRPr="00164389" w:rsidRDefault="00164389" w:rsidP="00164389">
      <w:pPr>
        <w:shd w:val="clear" w:color="auto" w:fill="FFFFFF"/>
        <w:spacing w:after="0" w:line="240" w:lineRule="auto"/>
        <w:rPr>
          <w:rFonts w:ascii="Arial" w:eastAsia="Times New Roman" w:hAnsi="Arial" w:cs="Arial"/>
          <w:sz w:val="20"/>
          <w:szCs w:val="20"/>
          <w:lang w:eastAsia="fr-FR"/>
        </w:rPr>
      </w:pPr>
      <w:r>
        <w:rPr>
          <w:rFonts w:ascii="Times New Roman" w:eastAsia="Times New Roman" w:hAnsi="Times New Roman" w:cs="Times New Roman"/>
          <w:noProof/>
          <w:sz w:val="24"/>
          <w:szCs w:val="24"/>
          <w:lang w:eastAsia="fr-FR"/>
        </w:rPr>
        <w:drawing>
          <wp:anchor distT="0" distB="0" distL="114300" distR="114300" simplePos="0" relativeHeight="251674624" behindDoc="1" locked="0" layoutInCell="1" allowOverlap="1" wp14:anchorId="340E890F" wp14:editId="2CACDAB1">
            <wp:simplePos x="0" y="0"/>
            <wp:positionH relativeFrom="column">
              <wp:posOffset>0</wp:posOffset>
            </wp:positionH>
            <wp:positionV relativeFrom="paragraph">
              <wp:posOffset>28575</wp:posOffset>
            </wp:positionV>
            <wp:extent cx="872490" cy="638175"/>
            <wp:effectExtent l="0" t="0" r="3810" b="9525"/>
            <wp:wrapTight wrapText="bothSides">
              <wp:wrapPolygon edited="0">
                <wp:start x="0" y="0"/>
                <wp:lineTo x="0" y="21278"/>
                <wp:lineTo x="21223" y="21278"/>
                <wp:lineTo x="2122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ssinet à porter, Lingolsheim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2490" cy="638175"/>
                    </a:xfrm>
                    <a:prstGeom prst="rect">
                      <a:avLst/>
                    </a:prstGeom>
                  </pic:spPr>
                </pic:pic>
              </a:graphicData>
            </a:graphic>
            <wp14:sizeRelH relativeFrom="margin">
              <wp14:pctWidth>0</wp14:pctWidth>
            </wp14:sizeRelH>
            <wp14:sizeRelV relativeFrom="margin">
              <wp14:pctHeight>0</wp14:pctHeight>
            </wp14:sizeRelV>
          </wp:anchor>
        </w:drawing>
      </w:r>
      <w:r w:rsidRPr="00164389">
        <w:rPr>
          <w:rFonts w:ascii="Arial" w:eastAsia="Times New Roman" w:hAnsi="Arial" w:cs="Arial"/>
          <w:sz w:val="20"/>
          <w:szCs w:val="20"/>
        </w:rPr>
        <w:t>COUSSINET À PORTER, "LE WÌSCH"</w:t>
      </w:r>
    </w:p>
    <w:p w:rsidR="00164389" w:rsidRPr="00164389" w:rsidRDefault="00164389" w:rsidP="00164389">
      <w:pPr>
        <w:shd w:val="clear" w:color="auto" w:fill="FFFFFF"/>
        <w:spacing w:after="0" w:line="240" w:lineRule="auto"/>
        <w:rPr>
          <w:rFonts w:ascii="Arial" w:eastAsia="Times New Roman" w:hAnsi="Arial" w:cs="Arial"/>
          <w:sz w:val="20"/>
          <w:szCs w:val="20"/>
          <w:lang w:eastAsia="fr-FR"/>
        </w:rPr>
      </w:pPr>
      <w:r w:rsidRPr="00164389">
        <w:rPr>
          <w:rFonts w:ascii="Arial" w:eastAsia="Times New Roman" w:hAnsi="Arial" w:cs="Arial"/>
          <w:sz w:val="20"/>
          <w:szCs w:val="20"/>
        </w:rPr>
        <w:t>19e siècle</w:t>
      </w:r>
    </w:p>
    <w:p w:rsidR="00164389" w:rsidRPr="00164389" w:rsidRDefault="00164389" w:rsidP="00164389">
      <w:pPr>
        <w:shd w:val="clear" w:color="auto" w:fill="FFFFFF"/>
        <w:spacing w:after="0" w:line="240" w:lineRule="auto"/>
        <w:rPr>
          <w:rFonts w:ascii="Arial" w:eastAsia="Times New Roman" w:hAnsi="Arial" w:cs="Arial"/>
          <w:sz w:val="20"/>
          <w:szCs w:val="20"/>
          <w:lang w:eastAsia="fr-FR"/>
        </w:rPr>
      </w:pPr>
      <w:r w:rsidRPr="00164389">
        <w:rPr>
          <w:rFonts w:ascii="Arial" w:eastAsia="Times New Roman" w:hAnsi="Arial" w:cs="Arial"/>
          <w:sz w:val="20"/>
          <w:szCs w:val="20"/>
        </w:rPr>
        <w:t>Patchwork de tissu rembourré de foin</w:t>
      </w:r>
    </w:p>
    <w:p w:rsidR="00164389" w:rsidRPr="00164389" w:rsidRDefault="00164389" w:rsidP="00164389">
      <w:pPr>
        <w:shd w:val="clear" w:color="auto" w:fill="FFFFFF"/>
        <w:spacing w:after="0" w:line="240" w:lineRule="auto"/>
        <w:rPr>
          <w:rFonts w:ascii="Arial" w:eastAsia="Times New Roman" w:hAnsi="Arial" w:cs="Arial"/>
          <w:sz w:val="20"/>
          <w:szCs w:val="20"/>
          <w:lang w:eastAsia="fr-FR"/>
        </w:rPr>
      </w:pPr>
      <w:r w:rsidRPr="00164389">
        <w:rPr>
          <w:rFonts w:ascii="Arial" w:eastAsia="Times New Roman" w:hAnsi="Arial" w:cs="Arial"/>
          <w:sz w:val="20"/>
          <w:szCs w:val="20"/>
        </w:rPr>
        <w:t>Musée Alsacien</w:t>
      </w:r>
    </w:p>
    <w:p w:rsidR="00164389" w:rsidRPr="00164389" w:rsidRDefault="00164389" w:rsidP="00164389">
      <w:pPr>
        <w:shd w:val="clear" w:color="auto" w:fill="FFFFFF"/>
        <w:spacing w:before="100" w:beforeAutospacing="1" w:after="120" w:line="300" w:lineRule="atLeast"/>
        <w:rPr>
          <w:rFonts w:ascii="Arial" w:eastAsia="Times New Roman" w:hAnsi="Arial" w:cs="Arial"/>
          <w:sz w:val="20"/>
          <w:szCs w:val="20"/>
          <w:lang w:eastAsia="fr-FR"/>
        </w:rPr>
      </w:pPr>
      <w:r w:rsidRPr="00164389">
        <w:rPr>
          <w:rFonts w:ascii="Arial" w:eastAsia="Times New Roman" w:hAnsi="Arial" w:cs="Arial"/>
          <w:sz w:val="20"/>
          <w:szCs w:val="20"/>
        </w:rPr>
        <w:t>"Perrette, sur sa tête ayant un pot-au-lait</w:t>
      </w:r>
      <w:r w:rsidRPr="00164389">
        <w:rPr>
          <w:rFonts w:ascii="Arial" w:eastAsia="Times New Roman" w:hAnsi="Arial" w:cs="Arial"/>
          <w:sz w:val="20"/>
          <w:szCs w:val="20"/>
        </w:rPr>
        <w:br/>
        <w:t>Bien posé sur un coussinet</w:t>
      </w:r>
      <w:r w:rsidRPr="00164389">
        <w:rPr>
          <w:rFonts w:ascii="Arial" w:eastAsia="Times New Roman" w:hAnsi="Arial" w:cs="Arial"/>
          <w:sz w:val="20"/>
          <w:szCs w:val="20"/>
        </w:rPr>
        <w:br/>
        <w:t>Prétendait arriver sans encombre à la ville...".</w:t>
      </w:r>
    </w:p>
    <w:p w:rsidR="00164389" w:rsidRDefault="00164389" w:rsidP="0074450F">
      <w:pPr>
        <w:shd w:val="clear" w:color="auto" w:fill="FFFFFF"/>
        <w:spacing w:before="150" w:after="120" w:line="300" w:lineRule="atLeast"/>
        <w:rPr>
          <w:rFonts w:ascii="Arial" w:eastAsia="Times New Roman" w:hAnsi="Arial" w:cs="Arial"/>
          <w:sz w:val="20"/>
          <w:szCs w:val="20"/>
          <w:lang w:eastAsia="fr-FR"/>
        </w:rPr>
      </w:pPr>
      <w:r w:rsidRPr="00164389">
        <w:rPr>
          <w:rFonts w:ascii="Arial" w:eastAsia="Times New Roman" w:hAnsi="Arial" w:cs="Arial"/>
          <w:sz w:val="20"/>
          <w:szCs w:val="20"/>
        </w:rPr>
        <w:t>Comme l’indique la fable de la laitière et du pot-au-lait, porter les fardeaux sur la tête est pour les paysannes une pratique tout à fait courante. Pour leur donner une meilleure assise, elles placent sur leur tête un accessoire, le coussinet à porter (Wìsch) qui, lorsqu’il ne sert pas, reste habituellement accroché à portée de main dans la cuisine. La forme circulaire de ce coussin rembourré de foin a motivé l’assemblage particulier de son enveloppe, sous forme d’un patchwork composé de restes de tissu.</w:t>
      </w:r>
    </w:p>
    <w:p w:rsidR="0074450F" w:rsidRPr="00164389" w:rsidRDefault="0074450F" w:rsidP="0074450F">
      <w:pPr>
        <w:shd w:val="clear" w:color="auto" w:fill="FFFFFF"/>
        <w:spacing w:before="150" w:after="120" w:line="300" w:lineRule="atLeast"/>
        <w:rPr>
          <w:rFonts w:ascii="Arial" w:eastAsia="Times New Roman" w:hAnsi="Arial" w:cs="Arial"/>
          <w:sz w:val="20"/>
          <w:szCs w:val="20"/>
          <w:lang w:eastAsia="fr-FR"/>
        </w:rPr>
      </w:pP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Pr>
          <w:rFonts w:ascii="Times New Roman" w:eastAsia="Times New Roman" w:hAnsi="Times New Roman" w:cs="Times New Roman"/>
          <w:noProof/>
          <w:sz w:val="24"/>
          <w:szCs w:val="24"/>
          <w:lang w:eastAsia="fr-FR"/>
        </w:rPr>
        <w:drawing>
          <wp:anchor distT="0" distB="0" distL="114300" distR="114300" simplePos="0" relativeHeight="251676672" behindDoc="1" locked="0" layoutInCell="1" allowOverlap="1" wp14:anchorId="53E65963" wp14:editId="47000D45">
            <wp:simplePos x="0" y="0"/>
            <wp:positionH relativeFrom="column">
              <wp:posOffset>0</wp:posOffset>
            </wp:positionH>
            <wp:positionV relativeFrom="paragraph">
              <wp:posOffset>8890</wp:posOffset>
            </wp:positionV>
            <wp:extent cx="1122680" cy="1133475"/>
            <wp:effectExtent l="0" t="0" r="1270" b="9525"/>
            <wp:wrapTight wrapText="bothSides">
              <wp:wrapPolygon edited="0">
                <wp:start x="0" y="0"/>
                <wp:lineTo x="0" y="21418"/>
                <wp:lineTo x="21258" y="21418"/>
                <wp:lineTo x="2125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c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1133475"/>
                    </a:xfrm>
                    <a:prstGeom prst="rect">
                      <a:avLst/>
                    </a:prstGeom>
                  </pic:spPr>
                </pic:pic>
              </a:graphicData>
            </a:graphic>
          </wp:anchor>
        </w:drawing>
      </w:r>
      <w:r w:rsidRPr="00164389">
        <w:rPr>
          <w:rFonts w:ascii="Arial" w:eastAsia="Times New Roman" w:hAnsi="Arial" w:cs="Arial"/>
          <w:sz w:val="20"/>
          <w:szCs w:val="20"/>
        </w:rPr>
        <w:t>PAIN DE SUCRE (ZÙCKERHUET)</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Aux 18</w:t>
      </w:r>
      <w:r w:rsidRPr="00164389">
        <w:rPr>
          <w:rFonts w:ascii="Arial" w:eastAsia="Times New Roman" w:hAnsi="Arial" w:cs="Arial"/>
          <w:sz w:val="20"/>
          <w:szCs w:val="20"/>
          <w:vertAlign w:val="superscript"/>
        </w:rPr>
        <w:t>e</w:t>
      </w:r>
      <w:r w:rsidRPr="00164389">
        <w:rPr>
          <w:rFonts w:ascii="Arial" w:eastAsia="Times New Roman" w:hAnsi="Arial" w:cs="Arial"/>
          <w:sz w:val="20"/>
          <w:szCs w:val="20"/>
        </w:rPr>
        <w:t xml:space="preserve"> et 19</w:t>
      </w:r>
      <w:r w:rsidRPr="00164389">
        <w:rPr>
          <w:rFonts w:ascii="Arial" w:eastAsia="Times New Roman" w:hAnsi="Arial" w:cs="Arial"/>
          <w:sz w:val="20"/>
          <w:szCs w:val="20"/>
          <w:vertAlign w:val="superscript"/>
        </w:rPr>
        <w:t>e</w:t>
      </w:r>
      <w:r w:rsidRPr="00164389">
        <w:rPr>
          <w:rFonts w:ascii="Arial" w:eastAsia="Times New Roman" w:hAnsi="Arial" w:cs="Arial"/>
          <w:sz w:val="20"/>
          <w:szCs w:val="20"/>
        </w:rPr>
        <w:t xml:space="preserve"> siècles, c’est essentiellement sous cette forme qu’on vendait et conservait le sucre dans les ménages. Il tire son nom alsacien, </w:t>
      </w:r>
      <w:r w:rsidRPr="00164389">
        <w:rPr>
          <w:rFonts w:ascii="Arial" w:eastAsia="Times New Roman" w:hAnsi="Arial" w:cs="Arial"/>
          <w:i/>
          <w:iCs/>
          <w:sz w:val="20"/>
          <w:szCs w:val="20"/>
        </w:rPr>
        <w:t xml:space="preserve">Zùckerhuet </w:t>
      </w:r>
      <w:r w:rsidRPr="00164389">
        <w:rPr>
          <w:rFonts w:ascii="Arial" w:eastAsia="Times New Roman" w:hAnsi="Arial" w:cs="Arial"/>
          <w:sz w:val="20"/>
          <w:szCs w:val="20"/>
        </w:rPr>
        <w:t>(chapeau de sucre) de sa forme. On trouve des pains de sucre de tailles très variées et dans le monde entier, par exemple en Iran ou encore au Mexique, où le sucre est brun car il provient de la canne à sucre et non de la betterave sucrière.</w:t>
      </w:r>
      <w:r w:rsidR="009F7FA7">
        <w:rPr>
          <w:rFonts w:ascii="Arial" w:eastAsia="Times New Roman" w:hAnsi="Arial" w:cs="Arial"/>
          <w:sz w:val="20"/>
          <w:szCs w:val="20"/>
          <w:lang w:eastAsia="fr-FR"/>
        </w:rPr>
        <w:t xml:space="preserve"> </w:t>
      </w:r>
      <w:bookmarkStart w:id="0" w:name="_GoBack"/>
      <w:bookmarkEnd w:id="0"/>
      <w:r w:rsidRPr="00164389">
        <w:rPr>
          <w:rFonts w:ascii="Arial" w:eastAsia="Times New Roman" w:hAnsi="Arial" w:cs="Arial"/>
          <w:sz w:val="20"/>
          <w:szCs w:val="20"/>
        </w:rPr>
        <w:t xml:space="preserve">De nos jours, on achète le sucre en poudre ou en morceaux, plus pratiques. Aujourd’hui, le pain de sucre est surtout vendu comme objet décor ou pour réaliser certaines recettes typiques, comme le </w:t>
      </w:r>
      <w:r w:rsidRPr="00164389">
        <w:rPr>
          <w:rFonts w:ascii="Arial" w:eastAsia="Times New Roman" w:hAnsi="Arial" w:cs="Arial"/>
          <w:i/>
          <w:iCs/>
          <w:sz w:val="20"/>
          <w:szCs w:val="20"/>
        </w:rPr>
        <w:t>Feuerzangenbowle</w:t>
      </w:r>
      <w:r w:rsidRPr="00164389">
        <w:rPr>
          <w:rFonts w:ascii="Arial" w:eastAsia="Times New Roman" w:hAnsi="Arial" w:cs="Arial"/>
          <w:sz w:val="20"/>
          <w:szCs w:val="20"/>
        </w:rPr>
        <w:t>, un genre de vin chaud populaire en Allemagne lors des fêtes de Noël.</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Pr>
          <w:noProof/>
          <w:sz w:val="48"/>
          <w:szCs w:val="48"/>
          <w:lang w:eastAsia="fr-FR"/>
        </w:rPr>
        <w:drawing>
          <wp:anchor distT="0" distB="0" distL="114300" distR="114300" simplePos="0" relativeHeight="251678720" behindDoc="1" locked="0" layoutInCell="1" allowOverlap="1" wp14:anchorId="50167F6F" wp14:editId="0A23ADA1">
            <wp:simplePos x="0" y="0"/>
            <wp:positionH relativeFrom="column">
              <wp:posOffset>4445</wp:posOffset>
            </wp:positionH>
            <wp:positionV relativeFrom="paragraph">
              <wp:posOffset>309880</wp:posOffset>
            </wp:positionV>
            <wp:extent cx="1019175" cy="676910"/>
            <wp:effectExtent l="0" t="0" r="9525" b="8890"/>
            <wp:wrapTight wrapText="bothSides">
              <wp:wrapPolygon edited="0">
                <wp:start x="0" y="0"/>
                <wp:lineTo x="0" y="21276"/>
                <wp:lineTo x="21398" y="21276"/>
                <wp:lineTo x="21398"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ce à suc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676910"/>
                    </a:xfrm>
                    <a:prstGeom prst="rect">
                      <a:avLst/>
                    </a:prstGeom>
                  </pic:spPr>
                </pic:pic>
              </a:graphicData>
            </a:graphic>
            <wp14:sizeRelH relativeFrom="margin">
              <wp14:pctWidth>0</wp14:pctWidth>
            </wp14:sizeRelH>
            <wp14:sizeRelV relativeFrom="margin">
              <wp14:pctHeight>0</wp14:pctHeight>
            </wp14:sizeRelV>
          </wp:anchor>
        </w:drawing>
      </w:r>
      <w:r w:rsidRPr="00164389">
        <w:rPr>
          <w:rFonts w:ascii="Arial" w:eastAsia="Times New Roman" w:hAnsi="Arial" w:cs="Arial"/>
          <w:sz w:val="20"/>
          <w:szCs w:val="20"/>
        </w:rPr>
        <w:t> </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PINCE A SUCRE (ZÙCKERZÀNG)</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 xml:space="preserve">Le pain de sucre est très dur et il est nécessaire de casser de plus petits morceaux pour l’utiliser. Il existe de très nombreux outils pour ce faire : petit marteau, scie, massicots et pinces. </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Pr>
          <w:rFonts w:ascii="Times New Roman" w:eastAsia="Times New Roman" w:hAnsi="Times New Roman" w:cs="Times New Roman"/>
          <w:noProof/>
          <w:sz w:val="24"/>
          <w:szCs w:val="24"/>
          <w:lang w:eastAsia="fr-FR"/>
        </w:rPr>
        <w:drawing>
          <wp:anchor distT="0" distB="0" distL="114300" distR="114300" simplePos="0" relativeHeight="251680768" behindDoc="1" locked="0" layoutInCell="1" allowOverlap="1" wp14:anchorId="389A3270" wp14:editId="0E8DC902">
            <wp:simplePos x="0" y="0"/>
            <wp:positionH relativeFrom="column">
              <wp:posOffset>-76200</wp:posOffset>
            </wp:positionH>
            <wp:positionV relativeFrom="paragraph">
              <wp:posOffset>247015</wp:posOffset>
            </wp:positionV>
            <wp:extent cx="1022350" cy="1257300"/>
            <wp:effectExtent l="0" t="0" r="6350" b="0"/>
            <wp:wrapTight wrapText="bothSides">
              <wp:wrapPolygon edited="0">
                <wp:start x="0" y="0"/>
                <wp:lineTo x="0" y="21273"/>
                <wp:lineTo x="21332" y="21273"/>
                <wp:lineTo x="21332"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ule à biscuit et contre-moule_mal 67.45 et mal XXII.96_nf_result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350" cy="1257300"/>
                    </a:xfrm>
                    <a:prstGeom prst="rect">
                      <a:avLst/>
                    </a:prstGeom>
                  </pic:spPr>
                </pic:pic>
              </a:graphicData>
            </a:graphic>
            <wp14:sizeRelH relativeFrom="margin">
              <wp14:pctWidth>0</wp14:pctWidth>
            </wp14:sizeRelH>
            <wp14:sizeRelV relativeFrom="margin">
              <wp14:pctHeight>0</wp14:pctHeight>
            </wp14:sizeRelV>
          </wp:anchor>
        </w:drawing>
      </w:r>
      <w:r w:rsidRPr="00164389">
        <w:rPr>
          <w:rFonts w:ascii="Arial" w:eastAsia="Times New Roman" w:hAnsi="Arial" w:cs="Arial"/>
          <w:sz w:val="20"/>
          <w:szCs w:val="20"/>
        </w:rPr>
        <w:t> </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MOULE ET CONTRE-MOULE en forme de bébé</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Vers 1800, terre réfractaire et terre vernissée</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Ces gâteaux en forme de nouveau-né emmailloté pouvaient être consommés lors des repas de baptême ou encore à Noël.</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 </w:t>
      </w:r>
    </w:p>
    <w:p w:rsidR="00164389" w:rsidRPr="00164389" w:rsidRDefault="0074450F" w:rsidP="00164389">
      <w:pPr>
        <w:spacing w:before="100" w:beforeAutospacing="1" w:after="100" w:afterAutospacing="1" w:line="240" w:lineRule="auto"/>
        <w:rPr>
          <w:rFonts w:ascii="Arial" w:eastAsia="Times New Roman" w:hAnsi="Arial" w:cs="Arial"/>
          <w:sz w:val="20"/>
          <w:szCs w:val="20"/>
          <w:lang w:eastAsia="fr-FR"/>
        </w:rPr>
      </w:pPr>
      <w:r>
        <w:rPr>
          <w:rFonts w:ascii="Constantia" w:hAnsi="Constantia"/>
          <w:noProof/>
          <w:sz w:val="32"/>
          <w:szCs w:val="32"/>
          <w:lang w:eastAsia="fr-FR"/>
        </w:rPr>
        <w:drawing>
          <wp:anchor distT="0" distB="0" distL="114300" distR="114300" simplePos="0" relativeHeight="251682816" behindDoc="1" locked="0" layoutInCell="1" allowOverlap="1" wp14:anchorId="209AB530" wp14:editId="6A25C635">
            <wp:simplePos x="0" y="0"/>
            <wp:positionH relativeFrom="column">
              <wp:posOffset>-71755</wp:posOffset>
            </wp:positionH>
            <wp:positionV relativeFrom="paragraph">
              <wp:posOffset>100330</wp:posOffset>
            </wp:positionV>
            <wp:extent cx="1520825" cy="847725"/>
            <wp:effectExtent l="0" t="0" r="3175" b="9525"/>
            <wp:wrapTight wrapText="bothSides">
              <wp:wrapPolygon edited="0">
                <wp:start x="0" y="0"/>
                <wp:lineTo x="0" y="21357"/>
                <wp:lineTo x="21375" y="21357"/>
                <wp:lineTo x="2137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serole.jpg"/>
                    <pic:cNvPicPr/>
                  </pic:nvPicPr>
                  <pic:blipFill rotWithShape="1">
                    <a:blip r:embed="rId11" cstate="print">
                      <a:extLst>
                        <a:ext uri="{28A0092B-C50C-407E-A947-70E740481C1C}">
                          <a14:useLocalDpi xmlns:a14="http://schemas.microsoft.com/office/drawing/2010/main" val="0"/>
                        </a:ext>
                      </a:extLst>
                    </a:blip>
                    <a:srcRect t="9918" b="16516"/>
                    <a:stretch/>
                  </pic:blipFill>
                  <pic:spPr bwMode="auto">
                    <a:xfrm>
                      <a:off x="0" y="0"/>
                      <a:ext cx="1520825" cy="847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64389" w:rsidRPr="00164389">
        <w:rPr>
          <w:rFonts w:ascii="Arial" w:eastAsia="Times New Roman" w:hAnsi="Arial" w:cs="Arial"/>
          <w:sz w:val="20"/>
          <w:szCs w:val="20"/>
        </w:rPr>
        <w:t>POELE A TORREFIER (REESCHTPFÀNN)</w:t>
      </w:r>
    </w:p>
    <w:p w:rsidR="00164389" w:rsidRPr="00164389" w:rsidRDefault="00164389" w:rsidP="00164389">
      <w:pPr>
        <w:spacing w:before="100" w:beforeAutospacing="1" w:after="100" w:afterAutospacing="1" w:line="240" w:lineRule="auto"/>
        <w:rPr>
          <w:rFonts w:ascii="Arial" w:eastAsia="Times New Roman" w:hAnsi="Arial" w:cs="Arial"/>
          <w:sz w:val="20"/>
          <w:szCs w:val="20"/>
          <w:lang w:eastAsia="fr-FR"/>
        </w:rPr>
      </w:pPr>
      <w:r w:rsidRPr="00164389">
        <w:rPr>
          <w:rFonts w:ascii="Arial" w:eastAsia="Times New Roman" w:hAnsi="Arial" w:cs="Arial"/>
          <w:sz w:val="20"/>
          <w:szCs w:val="20"/>
        </w:rPr>
        <w:t>Ça sert à torréfier les châtaignes. Il semble que pour les grains de café on préfère des modèles à couvercle.</w:t>
      </w:r>
    </w:p>
    <w:p w:rsidR="00164389" w:rsidRDefault="00164389" w:rsidP="00164389">
      <w:pPr>
        <w:tabs>
          <w:tab w:val="left" w:pos="7185"/>
        </w:tabs>
        <w:rPr>
          <w:rFonts w:ascii="Arial" w:hAnsi="Arial" w:cs="Arial"/>
          <w:sz w:val="24"/>
          <w:szCs w:val="24"/>
        </w:rPr>
      </w:pPr>
    </w:p>
    <w:p w:rsidR="0074450F" w:rsidRPr="0074450F" w:rsidRDefault="0074450F" w:rsidP="0074450F">
      <w:pPr>
        <w:rPr>
          <w:rFonts w:ascii="Constantia" w:hAnsi="Constantia"/>
          <w:sz w:val="28"/>
          <w:szCs w:val="28"/>
        </w:rPr>
      </w:pPr>
      <w:r w:rsidRPr="0074450F">
        <w:rPr>
          <w:rFonts w:ascii="Constantia" w:hAnsi="Constantia"/>
          <w:sz w:val="28"/>
          <w:szCs w:val="28"/>
        </w:rPr>
        <w:t>Des œuvres de référence et d’autres démarches à</w:t>
      </w:r>
      <w:r w:rsidRPr="0074450F">
        <w:rPr>
          <w:rFonts w:ascii="Constantia" w:hAnsi="Constantia"/>
          <w:i/>
          <w:iCs/>
          <w:sz w:val="28"/>
          <w:szCs w:val="28"/>
        </w:rPr>
        <w:t xml:space="preserve"> </w:t>
      </w:r>
      <w:r w:rsidRPr="0074450F">
        <w:rPr>
          <w:rFonts w:ascii="Constantia" w:hAnsi="Constantia"/>
          <w:sz w:val="28"/>
          <w:szCs w:val="28"/>
        </w:rPr>
        <w:t>retrouver sur le site CPD</w:t>
      </w:r>
    </w:p>
    <w:p w:rsidR="0074450F" w:rsidRDefault="0074450F" w:rsidP="0074450F">
      <w:pPr>
        <w:rPr>
          <w:rFonts w:ascii="Arial" w:hAnsi="Arial" w:cs="Arial"/>
          <w:sz w:val="24"/>
          <w:szCs w:val="24"/>
        </w:rPr>
      </w:pPr>
      <w:hyperlink r:id="rId16" w:history="1">
        <w:r w:rsidRPr="00596A2E">
          <w:rPr>
            <w:rStyle w:val="Lienhypertexte"/>
            <w:rFonts w:ascii="Arial" w:hAnsi="Arial" w:cs="Arial"/>
            <w:sz w:val="24"/>
            <w:szCs w:val="24"/>
          </w:rPr>
          <w:t>http://cpd67.site.ac-strasbourg.fr/arts_visuels/?page_id=2591</w:t>
        </w:r>
      </w:hyperlink>
    </w:p>
    <w:p w:rsidR="0074450F" w:rsidRPr="00164389" w:rsidRDefault="0074450F" w:rsidP="00164389">
      <w:pPr>
        <w:tabs>
          <w:tab w:val="left" w:pos="7185"/>
        </w:tabs>
        <w:rPr>
          <w:rFonts w:ascii="Arial" w:hAnsi="Arial" w:cs="Arial"/>
          <w:sz w:val="24"/>
          <w:szCs w:val="24"/>
        </w:rPr>
      </w:pPr>
    </w:p>
    <w:sectPr w:rsidR="0074450F" w:rsidRPr="00164389" w:rsidSect="00A11DF4">
      <w:footerReference w:type="default" r:id="rId17"/>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73" w:rsidRDefault="00187673" w:rsidP="001C5532">
      <w:pPr>
        <w:spacing w:after="0" w:line="240" w:lineRule="auto"/>
      </w:pPr>
      <w:r>
        <w:separator/>
      </w:r>
    </w:p>
  </w:endnote>
  <w:endnote w:type="continuationSeparator" w:id="0">
    <w:p w:rsidR="00187673" w:rsidRDefault="00187673" w:rsidP="001C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32" w:rsidRDefault="001C5532" w:rsidP="001C5532">
    <w:r>
      <w:rPr>
        <w:color w:val="8496B0" w:themeColor="text2" w:themeTint="99"/>
        <w:spacing w:val="60"/>
        <w:sz w:val="24"/>
        <w:szCs w:val="24"/>
      </w:rPr>
      <w:t>Conception</w:t>
    </w:r>
    <w:hyperlink r:id="rId1" w:history="1">
      <w:r w:rsidRPr="001C5532">
        <w:rPr>
          <w:rStyle w:val="Lienhypertexte"/>
        </w:rPr>
        <w:t>anne.matthaey@ac-strasbourg.fr</w:t>
      </w:r>
    </w:hyperlink>
    <w:r>
      <w:t xml:space="preserve"> CPD arts plastiques </w:t>
    </w:r>
  </w:p>
  <w:p w:rsidR="001C5532" w:rsidRPr="001C5532" w:rsidRDefault="00187673" w:rsidP="001C5532">
    <w:hyperlink r:id="rId2" w:history="1">
      <w:r w:rsidR="001C5532" w:rsidRPr="001C5532">
        <w:rPr>
          <w:rStyle w:val="Lienhypertexte"/>
        </w:rPr>
        <w:t>http://</w:t>
      </w:r>
    </w:hyperlink>
    <w:hyperlink r:id="rId3" w:history="1">
      <w:r w:rsidR="001C5532" w:rsidRPr="001C5532">
        <w:rPr>
          <w:rStyle w:val="Lienhypertexte"/>
        </w:rPr>
        <w:t>cpd67.site.ac-strasbourg.fr/</w:t>
      </w:r>
    </w:hyperlink>
    <w:hyperlink r:id="rId4" w:history="1">
      <w:r w:rsidR="001C5532" w:rsidRPr="001C5532">
        <w:rPr>
          <w:rStyle w:val="Lienhypertexte"/>
        </w:rPr>
        <w:t>arts_visuels</w:t>
      </w:r>
    </w:hyperlink>
    <w:hyperlink r:id="rId5" w:history="1">
      <w:r w:rsidR="001C5532" w:rsidRPr="001C5532">
        <w:rPr>
          <w:rStyle w:val="Lienhypertexte"/>
        </w:rPr>
        <w:t>/</w:t>
      </w:r>
    </w:hyperlink>
    <w:r w:rsidR="001C5532">
      <w:tab/>
    </w:r>
    <w:r w:rsidR="001C5532">
      <w:tab/>
    </w:r>
    <w:r w:rsidR="001C5532">
      <w:tab/>
    </w:r>
    <w:r w:rsidR="001C5532">
      <w:tab/>
    </w:r>
    <w:r w:rsidR="001C5532">
      <w:tab/>
    </w:r>
    <w:r w:rsidR="001C5532">
      <w:tab/>
    </w:r>
    <w:r w:rsidR="001C5532">
      <w:rPr>
        <w:color w:val="8496B0" w:themeColor="text2" w:themeTint="99"/>
        <w:spacing w:val="60"/>
        <w:sz w:val="24"/>
        <w:szCs w:val="24"/>
      </w:rPr>
      <w:t>Page</w:t>
    </w:r>
    <w:r w:rsidR="001C5532">
      <w:rPr>
        <w:color w:val="8496B0" w:themeColor="text2" w:themeTint="99"/>
        <w:sz w:val="24"/>
        <w:szCs w:val="24"/>
      </w:rPr>
      <w:t xml:space="preserve"> </w:t>
    </w:r>
    <w:r w:rsidR="001C5532">
      <w:rPr>
        <w:color w:val="323E4F" w:themeColor="text2" w:themeShade="BF"/>
        <w:sz w:val="24"/>
        <w:szCs w:val="24"/>
      </w:rPr>
      <w:fldChar w:fldCharType="begin"/>
    </w:r>
    <w:r w:rsidR="001C5532">
      <w:rPr>
        <w:color w:val="323E4F" w:themeColor="text2" w:themeShade="BF"/>
        <w:sz w:val="24"/>
        <w:szCs w:val="24"/>
      </w:rPr>
      <w:instrText>PAGE   \* MERGEFORMAT</w:instrText>
    </w:r>
    <w:r w:rsidR="001C5532">
      <w:rPr>
        <w:color w:val="323E4F" w:themeColor="text2" w:themeShade="BF"/>
        <w:sz w:val="24"/>
        <w:szCs w:val="24"/>
      </w:rPr>
      <w:fldChar w:fldCharType="separate"/>
    </w:r>
    <w:r>
      <w:rPr>
        <w:noProof/>
        <w:color w:val="323E4F" w:themeColor="text2" w:themeShade="BF"/>
        <w:sz w:val="24"/>
        <w:szCs w:val="24"/>
      </w:rPr>
      <w:t>1</w:t>
    </w:r>
    <w:r w:rsidR="001C5532">
      <w:rPr>
        <w:color w:val="323E4F" w:themeColor="text2" w:themeShade="BF"/>
        <w:sz w:val="24"/>
        <w:szCs w:val="24"/>
      </w:rPr>
      <w:fldChar w:fldCharType="end"/>
    </w:r>
    <w:r w:rsidR="001C5532">
      <w:rPr>
        <w:color w:val="323E4F" w:themeColor="text2" w:themeShade="BF"/>
        <w:sz w:val="24"/>
        <w:szCs w:val="24"/>
      </w:rPr>
      <w:t xml:space="preserve"> | </w:t>
    </w:r>
    <w:r w:rsidR="001C5532">
      <w:rPr>
        <w:color w:val="323E4F" w:themeColor="text2" w:themeShade="BF"/>
        <w:sz w:val="24"/>
        <w:szCs w:val="24"/>
      </w:rPr>
      <w:fldChar w:fldCharType="begin"/>
    </w:r>
    <w:r w:rsidR="001C5532">
      <w:rPr>
        <w:color w:val="323E4F" w:themeColor="text2" w:themeShade="BF"/>
        <w:sz w:val="24"/>
        <w:szCs w:val="24"/>
      </w:rPr>
      <w:instrText>NUMPAGES  \* Arabic  \* MERGEFORMAT</w:instrText>
    </w:r>
    <w:r w:rsidR="001C5532">
      <w:rPr>
        <w:color w:val="323E4F" w:themeColor="text2" w:themeShade="BF"/>
        <w:sz w:val="24"/>
        <w:szCs w:val="24"/>
      </w:rPr>
      <w:fldChar w:fldCharType="separate"/>
    </w:r>
    <w:r>
      <w:rPr>
        <w:noProof/>
        <w:color w:val="323E4F" w:themeColor="text2" w:themeShade="BF"/>
        <w:sz w:val="24"/>
        <w:szCs w:val="24"/>
      </w:rPr>
      <w:t>1</w:t>
    </w:r>
    <w:r w:rsidR="001C5532">
      <w:rPr>
        <w:color w:val="323E4F" w:themeColor="text2" w:themeShade="BF"/>
        <w:sz w:val="24"/>
        <w:szCs w:val="24"/>
      </w:rPr>
      <w:fldChar w:fldCharType="end"/>
    </w:r>
  </w:p>
  <w:p w:rsidR="001C5532" w:rsidRDefault="001C553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73" w:rsidRDefault="00187673" w:rsidP="001C5532">
      <w:pPr>
        <w:spacing w:after="0" w:line="240" w:lineRule="auto"/>
      </w:pPr>
      <w:r>
        <w:separator/>
      </w:r>
    </w:p>
  </w:footnote>
  <w:footnote w:type="continuationSeparator" w:id="0">
    <w:p w:rsidR="00187673" w:rsidRDefault="00187673" w:rsidP="001C5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344E"/>
    <w:multiLevelType w:val="hybridMultilevel"/>
    <w:tmpl w:val="96F00BB6"/>
    <w:lvl w:ilvl="0" w:tplc="9904AE12">
      <w:start w:val="1"/>
      <w:numFmt w:val="bullet"/>
      <w:lvlText w:val="•"/>
      <w:lvlJc w:val="left"/>
      <w:pPr>
        <w:tabs>
          <w:tab w:val="num" w:pos="720"/>
        </w:tabs>
        <w:ind w:left="720" w:hanging="360"/>
      </w:pPr>
      <w:rPr>
        <w:rFonts w:ascii="Arial" w:hAnsi="Arial" w:hint="default"/>
      </w:rPr>
    </w:lvl>
    <w:lvl w:ilvl="1" w:tplc="62C20638" w:tentative="1">
      <w:start w:val="1"/>
      <w:numFmt w:val="bullet"/>
      <w:lvlText w:val="•"/>
      <w:lvlJc w:val="left"/>
      <w:pPr>
        <w:tabs>
          <w:tab w:val="num" w:pos="1440"/>
        </w:tabs>
        <w:ind w:left="1440" w:hanging="360"/>
      </w:pPr>
      <w:rPr>
        <w:rFonts w:ascii="Arial" w:hAnsi="Arial" w:hint="default"/>
      </w:rPr>
    </w:lvl>
    <w:lvl w:ilvl="2" w:tplc="ED7C5A36" w:tentative="1">
      <w:start w:val="1"/>
      <w:numFmt w:val="bullet"/>
      <w:lvlText w:val="•"/>
      <w:lvlJc w:val="left"/>
      <w:pPr>
        <w:tabs>
          <w:tab w:val="num" w:pos="2160"/>
        </w:tabs>
        <w:ind w:left="2160" w:hanging="360"/>
      </w:pPr>
      <w:rPr>
        <w:rFonts w:ascii="Arial" w:hAnsi="Arial" w:hint="default"/>
      </w:rPr>
    </w:lvl>
    <w:lvl w:ilvl="3" w:tplc="1D8003F8" w:tentative="1">
      <w:start w:val="1"/>
      <w:numFmt w:val="bullet"/>
      <w:lvlText w:val="•"/>
      <w:lvlJc w:val="left"/>
      <w:pPr>
        <w:tabs>
          <w:tab w:val="num" w:pos="2880"/>
        </w:tabs>
        <w:ind w:left="2880" w:hanging="360"/>
      </w:pPr>
      <w:rPr>
        <w:rFonts w:ascii="Arial" w:hAnsi="Arial" w:hint="default"/>
      </w:rPr>
    </w:lvl>
    <w:lvl w:ilvl="4" w:tplc="933CDAC2" w:tentative="1">
      <w:start w:val="1"/>
      <w:numFmt w:val="bullet"/>
      <w:lvlText w:val="•"/>
      <w:lvlJc w:val="left"/>
      <w:pPr>
        <w:tabs>
          <w:tab w:val="num" w:pos="3600"/>
        </w:tabs>
        <w:ind w:left="3600" w:hanging="360"/>
      </w:pPr>
      <w:rPr>
        <w:rFonts w:ascii="Arial" w:hAnsi="Arial" w:hint="default"/>
      </w:rPr>
    </w:lvl>
    <w:lvl w:ilvl="5" w:tplc="CD5AACAA" w:tentative="1">
      <w:start w:val="1"/>
      <w:numFmt w:val="bullet"/>
      <w:lvlText w:val="•"/>
      <w:lvlJc w:val="left"/>
      <w:pPr>
        <w:tabs>
          <w:tab w:val="num" w:pos="4320"/>
        </w:tabs>
        <w:ind w:left="4320" w:hanging="360"/>
      </w:pPr>
      <w:rPr>
        <w:rFonts w:ascii="Arial" w:hAnsi="Arial" w:hint="default"/>
      </w:rPr>
    </w:lvl>
    <w:lvl w:ilvl="6" w:tplc="ABDA6ED4" w:tentative="1">
      <w:start w:val="1"/>
      <w:numFmt w:val="bullet"/>
      <w:lvlText w:val="•"/>
      <w:lvlJc w:val="left"/>
      <w:pPr>
        <w:tabs>
          <w:tab w:val="num" w:pos="5040"/>
        </w:tabs>
        <w:ind w:left="5040" w:hanging="360"/>
      </w:pPr>
      <w:rPr>
        <w:rFonts w:ascii="Arial" w:hAnsi="Arial" w:hint="default"/>
      </w:rPr>
    </w:lvl>
    <w:lvl w:ilvl="7" w:tplc="2C32E24A" w:tentative="1">
      <w:start w:val="1"/>
      <w:numFmt w:val="bullet"/>
      <w:lvlText w:val="•"/>
      <w:lvlJc w:val="left"/>
      <w:pPr>
        <w:tabs>
          <w:tab w:val="num" w:pos="5760"/>
        </w:tabs>
        <w:ind w:left="5760" w:hanging="360"/>
      </w:pPr>
      <w:rPr>
        <w:rFonts w:ascii="Arial" w:hAnsi="Arial" w:hint="default"/>
      </w:rPr>
    </w:lvl>
    <w:lvl w:ilvl="8" w:tplc="AAF28B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803D12"/>
    <w:multiLevelType w:val="hybridMultilevel"/>
    <w:tmpl w:val="362229F8"/>
    <w:lvl w:ilvl="0" w:tplc="92A89DB4">
      <w:start w:val="1"/>
      <w:numFmt w:val="bullet"/>
      <w:lvlText w:val="•"/>
      <w:lvlJc w:val="left"/>
      <w:pPr>
        <w:tabs>
          <w:tab w:val="num" w:pos="720"/>
        </w:tabs>
        <w:ind w:left="720" w:hanging="360"/>
      </w:pPr>
      <w:rPr>
        <w:rFonts w:ascii="Arial" w:hAnsi="Arial" w:hint="default"/>
      </w:rPr>
    </w:lvl>
    <w:lvl w:ilvl="1" w:tplc="90D6ED30" w:tentative="1">
      <w:start w:val="1"/>
      <w:numFmt w:val="bullet"/>
      <w:lvlText w:val="•"/>
      <w:lvlJc w:val="left"/>
      <w:pPr>
        <w:tabs>
          <w:tab w:val="num" w:pos="1440"/>
        </w:tabs>
        <w:ind w:left="1440" w:hanging="360"/>
      </w:pPr>
      <w:rPr>
        <w:rFonts w:ascii="Arial" w:hAnsi="Arial" w:hint="default"/>
      </w:rPr>
    </w:lvl>
    <w:lvl w:ilvl="2" w:tplc="07C8E3C4" w:tentative="1">
      <w:start w:val="1"/>
      <w:numFmt w:val="bullet"/>
      <w:lvlText w:val="•"/>
      <w:lvlJc w:val="left"/>
      <w:pPr>
        <w:tabs>
          <w:tab w:val="num" w:pos="2160"/>
        </w:tabs>
        <w:ind w:left="2160" w:hanging="360"/>
      </w:pPr>
      <w:rPr>
        <w:rFonts w:ascii="Arial" w:hAnsi="Arial" w:hint="default"/>
      </w:rPr>
    </w:lvl>
    <w:lvl w:ilvl="3" w:tplc="72F0EDC2" w:tentative="1">
      <w:start w:val="1"/>
      <w:numFmt w:val="bullet"/>
      <w:lvlText w:val="•"/>
      <w:lvlJc w:val="left"/>
      <w:pPr>
        <w:tabs>
          <w:tab w:val="num" w:pos="2880"/>
        </w:tabs>
        <w:ind w:left="2880" w:hanging="360"/>
      </w:pPr>
      <w:rPr>
        <w:rFonts w:ascii="Arial" w:hAnsi="Arial" w:hint="default"/>
      </w:rPr>
    </w:lvl>
    <w:lvl w:ilvl="4" w:tplc="CC6CC5DA" w:tentative="1">
      <w:start w:val="1"/>
      <w:numFmt w:val="bullet"/>
      <w:lvlText w:val="•"/>
      <w:lvlJc w:val="left"/>
      <w:pPr>
        <w:tabs>
          <w:tab w:val="num" w:pos="3600"/>
        </w:tabs>
        <w:ind w:left="3600" w:hanging="360"/>
      </w:pPr>
      <w:rPr>
        <w:rFonts w:ascii="Arial" w:hAnsi="Arial" w:hint="default"/>
      </w:rPr>
    </w:lvl>
    <w:lvl w:ilvl="5" w:tplc="BDDE91C0" w:tentative="1">
      <w:start w:val="1"/>
      <w:numFmt w:val="bullet"/>
      <w:lvlText w:val="•"/>
      <w:lvlJc w:val="left"/>
      <w:pPr>
        <w:tabs>
          <w:tab w:val="num" w:pos="4320"/>
        </w:tabs>
        <w:ind w:left="4320" w:hanging="360"/>
      </w:pPr>
      <w:rPr>
        <w:rFonts w:ascii="Arial" w:hAnsi="Arial" w:hint="default"/>
      </w:rPr>
    </w:lvl>
    <w:lvl w:ilvl="6" w:tplc="DF5C7EFE" w:tentative="1">
      <w:start w:val="1"/>
      <w:numFmt w:val="bullet"/>
      <w:lvlText w:val="•"/>
      <w:lvlJc w:val="left"/>
      <w:pPr>
        <w:tabs>
          <w:tab w:val="num" w:pos="5040"/>
        </w:tabs>
        <w:ind w:left="5040" w:hanging="360"/>
      </w:pPr>
      <w:rPr>
        <w:rFonts w:ascii="Arial" w:hAnsi="Arial" w:hint="default"/>
      </w:rPr>
    </w:lvl>
    <w:lvl w:ilvl="7" w:tplc="7932D7E2" w:tentative="1">
      <w:start w:val="1"/>
      <w:numFmt w:val="bullet"/>
      <w:lvlText w:val="•"/>
      <w:lvlJc w:val="left"/>
      <w:pPr>
        <w:tabs>
          <w:tab w:val="num" w:pos="5760"/>
        </w:tabs>
        <w:ind w:left="5760" w:hanging="360"/>
      </w:pPr>
      <w:rPr>
        <w:rFonts w:ascii="Arial" w:hAnsi="Arial" w:hint="default"/>
      </w:rPr>
    </w:lvl>
    <w:lvl w:ilvl="8" w:tplc="AFBAE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B07C0F"/>
    <w:multiLevelType w:val="hybridMultilevel"/>
    <w:tmpl w:val="7BCCE57C"/>
    <w:lvl w:ilvl="0" w:tplc="0DB05B6C">
      <w:start w:val="1"/>
      <w:numFmt w:val="bullet"/>
      <w:lvlText w:val="•"/>
      <w:lvlJc w:val="left"/>
      <w:pPr>
        <w:tabs>
          <w:tab w:val="num" w:pos="720"/>
        </w:tabs>
        <w:ind w:left="720" w:hanging="360"/>
      </w:pPr>
      <w:rPr>
        <w:rFonts w:ascii="Arial" w:hAnsi="Arial" w:hint="default"/>
      </w:rPr>
    </w:lvl>
    <w:lvl w:ilvl="1" w:tplc="AEF6C38C" w:tentative="1">
      <w:start w:val="1"/>
      <w:numFmt w:val="bullet"/>
      <w:lvlText w:val="•"/>
      <w:lvlJc w:val="left"/>
      <w:pPr>
        <w:tabs>
          <w:tab w:val="num" w:pos="1440"/>
        </w:tabs>
        <w:ind w:left="1440" w:hanging="360"/>
      </w:pPr>
      <w:rPr>
        <w:rFonts w:ascii="Arial" w:hAnsi="Arial" w:hint="default"/>
      </w:rPr>
    </w:lvl>
    <w:lvl w:ilvl="2" w:tplc="8472987A" w:tentative="1">
      <w:start w:val="1"/>
      <w:numFmt w:val="bullet"/>
      <w:lvlText w:val="•"/>
      <w:lvlJc w:val="left"/>
      <w:pPr>
        <w:tabs>
          <w:tab w:val="num" w:pos="2160"/>
        </w:tabs>
        <w:ind w:left="2160" w:hanging="360"/>
      </w:pPr>
      <w:rPr>
        <w:rFonts w:ascii="Arial" w:hAnsi="Arial" w:hint="default"/>
      </w:rPr>
    </w:lvl>
    <w:lvl w:ilvl="3" w:tplc="0164B724" w:tentative="1">
      <w:start w:val="1"/>
      <w:numFmt w:val="bullet"/>
      <w:lvlText w:val="•"/>
      <w:lvlJc w:val="left"/>
      <w:pPr>
        <w:tabs>
          <w:tab w:val="num" w:pos="2880"/>
        </w:tabs>
        <w:ind w:left="2880" w:hanging="360"/>
      </w:pPr>
      <w:rPr>
        <w:rFonts w:ascii="Arial" w:hAnsi="Arial" w:hint="default"/>
      </w:rPr>
    </w:lvl>
    <w:lvl w:ilvl="4" w:tplc="71BC9B0E" w:tentative="1">
      <w:start w:val="1"/>
      <w:numFmt w:val="bullet"/>
      <w:lvlText w:val="•"/>
      <w:lvlJc w:val="left"/>
      <w:pPr>
        <w:tabs>
          <w:tab w:val="num" w:pos="3600"/>
        </w:tabs>
        <w:ind w:left="3600" w:hanging="360"/>
      </w:pPr>
      <w:rPr>
        <w:rFonts w:ascii="Arial" w:hAnsi="Arial" w:hint="default"/>
      </w:rPr>
    </w:lvl>
    <w:lvl w:ilvl="5" w:tplc="CD16739C" w:tentative="1">
      <w:start w:val="1"/>
      <w:numFmt w:val="bullet"/>
      <w:lvlText w:val="•"/>
      <w:lvlJc w:val="left"/>
      <w:pPr>
        <w:tabs>
          <w:tab w:val="num" w:pos="4320"/>
        </w:tabs>
        <w:ind w:left="4320" w:hanging="360"/>
      </w:pPr>
      <w:rPr>
        <w:rFonts w:ascii="Arial" w:hAnsi="Arial" w:hint="default"/>
      </w:rPr>
    </w:lvl>
    <w:lvl w:ilvl="6" w:tplc="9774ABBE" w:tentative="1">
      <w:start w:val="1"/>
      <w:numFmt w:val="bullet"/>
      <w:lvlText w:val="•"/>
      <w:lvlJc w:val="left"/>
      <w:pPr>
        <w:tabs>
          <w:tab w:val="num" w:pos="5040"/>
        </w:tabs>
        <w:ind w:left="5040" w:hanging="360"/>
      </w:pPr>
      <w:rPr>
        <w:rFonts w:ascii="Arial" w:hAnsi="Arial" w:hint="default"/>
      </w:rPr>
    </w:lvl>
    <w:lvl w:ilvl="7" w:tplc="20165B52" w:tentative="1">
      <w:start w:val="1"/>
      <w:numFmt w:val="bullet"/>
      <w:lvlText w:val="•"/>
      <w:lvlJc w:val="left"/>
      <w:pPr>
        <w:tabs>
          <w:tab w:val="num" w:pos="5760"/>
        </w:tabs>
        <w:ind w:left="5760" w:hanging="360"/>
      </w:pPr>
      <w:rPr>
        <w:rFonts w:ascii="Arial" w:hAnsi="Arial" w:hint="default"/>
      </w:rPr>
    </w:lvl>
    <w:lvl w:ilvl="8" w:tplc="AE3CBF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4C2CA0"/>
    <w:multiLevelType w:val="hybridMultilevel"/>
    <w:tmpl w:val="3F8660DC"/>
    <w:lvl w:ilvl="0" w:tplc="75606EC8">
      <w:start w:val="1"/>
      <w:numFmt w:val="bullet"/>
      <w:lvlText w:val="•"/>
      <w:lvlJc w:val="left"/>
      <w:pPr>
        <w:tabs>
          <w:tab w:val="num" w:pos="720"/>
        </w:tabs>
        <w:ind w:left="720" w:hanging="360"/>
      </w:pPr>
      <w:rPr>
        <w:rFonts w:ascii="Arial" w:hAnsi="Arial" w:hint="default"/>
      </w:rPr>
    </w:lvl>
    <w:lvl w:ilvl="1" w:tplc="7278003C" w:tentative="1">
      <w:start w:val="1"/>
      <w:numFmt w:val="bullet"/>
      <w:lvlText w:val="•"/>
      <w:lvlJc w:val="left"/>
      <w:pPr>
        <w:tabs>
          <w:tab w:val="num" w:pos="1440"/>
        </w:tabs>
        <w:ind w:left="1440" w:hanging="360"/>
      </w:pPr>
      <w:rPr>
        <w:rFonts w:ascii="Arial" w:hAnsi="Arial" w:hint="default"/>
      </w:rPr>
    </w:lvl>
    <w:lvl w:ilvl="2" w:tplc="3D8C7B7C" w:tentative="1">
      <w:start w:val="1"/>
      <w:numFmt w:val="bullet"/>
      <w:lvlText w:val="•"/>
      <w:lvlJc w:val="left"/>
      <w:pPr>
        <w:tabs>
          <w:tab w:val="num" w:pos="2160"/>
        </w:tabs>
        <w:ind w:left="2160" w:hanging="360"/>
      </w:pPr>
      <w:rPr>
        <w:rFonts w:ascii="Arial" w:hAnsi="Arial" w:hint="default"/>
      </w:rPr>
    </w:lvl>
    <w:lvl w:ilvl="3" w:tplc="DA625B76" w:tentative="1">
      <w:start w:val="1"/>
      <w:numFmt w:val="bullet"/>
      <w:lvlText w:val="•"/>
      <w:lvlJc w:val="left"/>
      <w:pPr>
        <w:tabs>
          <w:tab w:val="num" w:pos="2880"/>
        </w:tabs>
        <w:ind w:left="2880" w:hanging="360"/>
      </w:pPr>
      <w:rPr>
        <w:rFonts w:ascii="Arial" w:hAnsi="Arial" w:hint="default"/>
      </w:rPr>
    </w:lvl>
    <w:lvl w:ilvl="4" w:tplc="42DA0D9E" w:tentative="1">
      <w:start w:val="1"/>
      <w:numFmt w:val="bullet"/>
      <w:lvlText w:val="•"/>
      <w:lvlJc w:val="left"/>
      <w:pPr>
        <w:tabs>
          <w:tab w:val="num" w:pos="3600"/>
        </w:tabs>
        <w:ind w:left="3600" w:hanging="360"/>
      </w:pPr>
      <w:rPr>
        <w:rFonts w:ascii="Arial" w:hAnsi="Arial" w:hint="default"/>
      </w:rPr>
    </w:lvl>
    <w:lvl w:ilvl="5" w:tplc="CAFE1FC0" w:tentative="1">
      <w:start w:val="1"/>
      <w:numFmt w:val="bullet"/>
      <w:lvlText w:val="•"/>
      <w:lvlJc w:val="left"/>
      <w:pPr>
        <w:tabs>
          <w:tab w:val="num" w:pos="4320"/>
        </w:tabs>
        <w:ind w:left="4320" w:hanging="360"/>
      </w:pPr>
      <w:rPr>
        <w:rFonts w:ascii="Arial" w:hAnsi="Arial" w:hint="default"/>
      </w:rPr>
    </w:lvl>
    <w:lvl w:ilvl="6" w:tplc="7AA216A6" w:tentative="1">
      <w:start w:val="1"/>
      <w:numFmt w:val="bullet"/>
      <w:lvlText w:val="•"/>
      <w:lvlJc w:val="left"/>
      <w:pPr>
        <w:tabs>
          <w:tab w:val="num" w:pos="5040"/>
        </w:tabs>
        <w:ind w:left="5040" w:hanging="360"/>
      </w:pPr>
      <w:rPr>
        <w:rFonts w:ascii="Arial" w:hAnsi="Arial" w:hint="default"/>
      </w:rPr>
    </w:lvl>
    <w:lvl w:ilvl="7" w:tplc="48DED0AC" w:tentative="1">
      <w:start w:val="1"/>
      <w:numFmt w:val="bullet"/>
      <w:lvlText w:val="•"/>
      <w:lvlJc w:val="left"/>
      <w:pPr>
        <w:tabs>
          <w:tab w:val="num" w:pos="5760"/>
        </w:tabs>
        <w:ind w:left="5760" w:hanging="360"/>
      </w:pPr>
      <w:rPr>
        <w:rFonts w:ascii="Arial" w:hAnsi="Arial" w:hint="default"/>
      </w:rPr>
    </w:lvl>
    <w:lvl w:ilvl="8" w:tplc="EE1AFC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284F07"/>
    <w:multiLevelType w:val="hybridMultilevel"/>
    <w:tmpl w:val="2BE8CD3E"/>
    <w:lvl w:ilvl="0" w:tplc="6A802356">
      <w:start w:val="1"/>
      <w:numFmt w:val="bullet"/>
      <w:lvlText w:val="•"/>
      <w:lvlJc w:val="left"/>
      <w:pPr>
        <w:tabs>
          <w:tab w:val="num" w:pos="720"/>
        </w:tabs>
        <w:ind w:left="720" w:hanging="360"/>
      </w:pPr>
      <w:rPr>
        <w:rFonts w:ascii="Arial" w:hAnsi="Arial" w:hint="default"/>
      </w:rPr>
    </w:lvl>
    <w:lvl w:ilvl="1" w:tplc="22241C52" w:tentative="1">
      <w:start w:val="1"/>
      <w:numFmt w:val="bullet"/>
      <w:lvlText w:val="•"/>
      <w:lvlJc w:val="left"/>
      <w:pPr>
        <w:tabs>
          <w:tab w:val="num" w:pos="1440"/>
        </w:tabs>
        <w:ind w:left="1440" w:hanging="360"/>
      </w:pPr>
      <w:rPr>
        <w:rFonts w:ascii="Arial" w:hAnsi="Arial" w:hint="default"/>
      </w:rPr>
    </w:lvl>
    <w:lvl w:ilvl="2" w:tplc="C3C6162A" w:tentative="1">
      <w:start w:val="1"/>
      <w:numFmt w:val="bullet"/>
      <w:lvlText w:val="•"/>
      <w:lvlJc w:val="left"/>
      <w:pPr>
        <w:tabs>
          <w:tab w:val="num" w:pos="2160"/>
        </w:tabs>
        <w:ind w:left="2160" w:hanging="360"/>
      </w:pPr>
      <w:rPr>
        <w:rFonts w:ascii="Arial" w:hAnsi="Arial" w:hint="default"/>
      </w:rPr>
    </w:lvl>
    <w:lvl w:ilvl="3" w:tplc="B13A82DE" w:tentative="1">
      <w:start w:val="1"/>
      <w:numFmt w:val="bullet"/>
      <w:lvlText w:val="•"/>
      <w:lvlJc w:val="left"/>
      <w:pPr>
        <w:tabs>
          <w:tab w:val="num" w:pos="2880"/>
        </w:tabs>
        <w:ind w:left="2880" w:hanging="360"/>
      </w:pPr>
      <w:rPr>
        <w:rFonts w:ascii="Arial" w:hAnsi="Arial" w:hint="default"/>
      </w:rPr>
    </w:lvl>
    <w:lvl w:ilvl="4" w:tplc="06682F98" w:tentative="1">
      <w:start w:val="1"/>
      <w:numFmt w:val="bullet"/>
      <w:lvlText w:val="•"/>
      <w:lvlJc w:val="left"/>
      <w:pPr>
        <w:tabs>
          <w:tab w:val="num" w:pos="3600"/>
        </w:tabs>
        <w:ind w:left="3600" w:hanging="360"/>
      </w:pPr>
      <w:rPr>
        <w:rFonts w:ascii="Arial" w:hAnsi="Arial" w:hint="default"/>
      </w:rPr>
    </w:lvl>
    <w:lvl w:ilvl="5" w:tplc="2774E992" w:tentative="1">
      <w:start w:val="1"/>
      <w:numFmt w:val="bullet"/>
      <w:lvlText w:val="•"/>
      <w:lvlJc w:val="left"/>
      <w:pPr>
        <w:tabs>
          <w:tab w:val="num" w:pos="4320"/>
        </w:tabs>
        <w:ind w:left="4320" w:hanging="360"/>
      </w:pPr>
      <w:rPr>
        <w:rFonts w:ascii="Arial" w:hAnsi="Arial" w:hint="default"/>
      </w:rPr>
    </w:lvl>
    <w:lvl w:ilvl="6" w:tplc="0298CDF0" w:tentative="1">
      <w:start w:val="1"/>
      <w:numFmt w:val="bullet"/>
      <w:lvlText w:val="•"/>
      <w:lvlJc w:val="left"/>
      <w:pPr>
        <w:tabs>
          <w:tab w:val="num" w:pos="5040"/>
        </w:tabs>
        <w:ind w:left="5040" w:hanging="360"/>
      </w:pPr>
      <w:rPr>
        <w:rFonts w:ascii="Arial" w:hAnsi="Arial" w:hint="default"/>
      </w:rPr>
    </w:lvl>
    <w:lvl w:ilvl="7" w:tplc="29003B04" w:tentative="1">
      <w:start w:val="1"/>
      <w:numFmt w:val="bullet"/>
      <w:lvlText w:val="•"/>
      <w:lvlJc w:val="left"/>
      <w:pPr>
        <w:tabs>
          <w:tab w:val="num" w:pos="5760"/>
        </w:tabs>
        <w:ind w:left="5760" w:hanging="360"/>
      </w:pPr>
      <w:rPr>
        <w:rFonts w:ascii="Arial" w:hAnsi="Arial" w:hint="default"/>
      </w:rPr>
    </w:lvl>
    <w:lvl w:ilvl="8" w:tplc="60147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74774"/>
    <w:multiLevelType w:val="hybridMultilevel"/>
    <w:tmpl w:val="04822D80"/>
    <w:lvl w:ilvl="0" w:tplc="EC5C3BA0">
      <w:start w:val="1"/>
      <w:numFmt w:val="bullet"/>
      <w:lvlText w:val="•"/>
      <w:lvlJc w:val="left"/>
      <w:pPr>
        <w:tabs>
          <w:tab w:val="num" w:pos="720"/>
        </w:tabs>
        <w:ind w:left="720" w:hanging="360"/>
      </w:pPr>
      <w:rPr>
        <w:rFonts w:ascii="Arial" w:hAnsi="Arial" w:hint="default"/>
      </w:rPr>
    </w:lvl>
    <w:lvl w:ilvl="1" w:tplc="E180AFA8" w:tentative="1">
      <w:start w:val="1"/>
      <w:numFmt w:val="bullet"/>
      <w:lvlText w:val="•"/>
      <w:lvlJc w:val="left"/>
      <w:pPr>
        <w:tabs>
          <w:tab w:val="num" w:pos="1440"/>
        </w:tabs>
        <w:ind w:left="1440" w:hanging="360"/>
      </w:pPr>
      <w:rPr>
        <w:rFonts w:ascii="Arial" w:hAnsi="Arial" w:hint="default"/>
      </w:rPr>
    </w:lvl>
    <w:lvl w:ilvl="2" w:tplc="336C3FB6" w:tentative="1">
      <w:start w:val="1"/>
      <w:numFmt w:val="bullet"/>
      <w:lvlText w:val="•"/>
      <w:lvlJc w:val="left"/>
      <w:pPr>
        <w:tabs>
          <w:tab w:val="num" w:pos="2160"/>
        </w:tabs>
        <w:ind w:left="2160" w:hanging="360"/>
      </w:pPr>
      <w:rPr>
        <w:rFonts w:ascii="Arial" w:hAnsi="Arial" w:hint="default"/>
      </w:rPr>
    </w:lvl>
    <w:lvl w:ilvl="3" w:tplc="9CE4822E" w:tentative="1">
      <w:start w:val="1"/>
      <w:numFmt w:val="bullet"/>
      <w:lvlText w:val="•"/>
      <w:lvlJc w:val="left"/>
      <w:pPr>
        <w:tabs>
          <w:tab w:val="num" w:pos="2880"/>
        </w:tabs>
        <w:ind w:left="2880" w:hanging="360"/>
      </w:pPr>
      <w:rPr>
        <w:rFonts w:ascii="Arial" w:hAnsi="Arial" w:hint="default"/>
      </w:rPr>
    </w:lvl>
    <w:lvl w:ilvl="4" w:tplc="B2424280" w:tentative="1">
      <w:start w:val="1"/>
      <w:numFmt w:val="bullet"/>
      <w:lvlText w:val="•"/>
      <w:lvlJc w:val="left"/>
      <w:pPr>
        <w:tabs>
          <w:tab w:val="num" w:pos="3600"/>
        </w:tabs>
        <w:ind w:left="3600" w:hanging="360"/>
      </w:pPr>
      <w:rPr>
        <w:rFonts w:ascii="Arial" w:hAnsi="Arial" w:hint="default"/>
      </w:rPr>
    </w:lvl>
    <w:lvl w:ilvl="5" w:tplc="B5F87E7E" w:tentative="1">
      <w:start w:val="1"/>
      <w:numFmt w:val="bullet"/>
      <w:lvlText w:val="•"/>
      <w:lvlJc w:val="left"/>
      <w:pPr>
        <w:tabs>
          <w:tab w:val="num" w:pos="4320"/>
        </w:tabs>
        <w:ind w:left="4320" w:hanging="360"/>
      </w:pPr>
      <w:rPr>
        <w:rFonts w:ascii="Arial" w:hAnsi="Arial" w:hint="default"/>
      </w:rPr>
    </w:lvl>
    <w:lvl w:ilvl="6" w:tplc="4DC27248" w:tentative="1">
      <w:start w:val="1"/>
      <w:numFmt w:val="bullet"/>
      <w:lvlText w:val="•"/>
      <w:lvlJc w:val="left"/>
      <w:pPr>
        <w:tabs>
          <w:tab w:val="num" w:pos="5040"/>
        </w:tabs>
        <w:ind w:left="5040" w:hanging="360"/>
      </w:pPr>
      <w:rPr>
        <w:rFonts w:ascii="Arial" w:hAnsi="Arial" w:hint="default"/>
      </w:rPr>
    </w:lvl>
    <w:lvl w:ilvl="7" w:tplc="B9E88318" w:tentative="1">
      <w:start w:val="1"/>
      <w:numFmt w:val="bullet"/>
      <w:lvlText w:val="•"/>
      <w:lvlJc w:val="left"/>
      <w:pPr>
        <w:tabs>
          <w:tab w:val="num" w:pos="5760"/>
        </w:tabs>
        <w:ind w:left="5760" w:hanging="360"/>
      </w:pPr>
      <w:rPr>
        <w:rFonts w:ascii="Arial" w:hAnsi="Arial" w:hint="default"/>
      </w:rPr>
    </w:lvl>
    <w:lvl w:ilvl="8" w:tplc="D5A0D8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891B47"/>
    <w:multiLevelType w:val="hybridMultilevel"/>
    <w:tmpl w:val="5B84607E"/>
    <w:lvl w:ilvl="0" w:tplc="4C942292">
      <w:start w:val="1"/>
      <w:numFmt w:val="bullet"/>
      <w:lvlText w:val="•"/>
      <w:lvlJc w:val="left"/>
      <w:pPr>
        <w:tabs>
          <w:tab w:val="num" w:pos="720"/>
        </w:tabs>
        <w:ind w:left="720" w:hanging="360"/>
      </w:pPr>
      <w:rPr>
        <w:rFonts w:ascii="Arial" w:hAnsi="Arial" w:hint="default"/>
      </w:rPr>
    </w:lvl>
    <w:lvl w:ilvl="1" w:tplc="C4D47A9A" w:tentative="1">
      <w:start w:val="1"/>
      <w:numFmt w:val="bullet"/>
      <w:lvlText w:val="•"/>
      <w:lvlJc w:val="left"/>
      <w:pPr>
        <w:tabs>
          <w:tab w:val="num" w:pos="1440"/>
        </w:tabs>
        <w:ind w:left="1440" w:hanging="360"/>
      </w:pPr>
      <w:rPr>
        <w:rFonts w:ascii="Arial" w:hAnsi="Arial" w:hint="default"/>
      </w:rPr>
    </w:lvl>
    <w:lvl w:ilvl="2" w:tplc="000069B2" w:tentative="1">
      <w:start w:val="1"/>
      <w:numFmt w:val="bullet"/>
      <w:lvlText w:val="•"/>
      <w:lvlJc w:val="left"/>
      <w:pPr>
        <w:tabs>
          <w:tab w:val="num" w:pos="2160"/>
        </w:tabs>
        <w:ind w:left="2160" w:hanging="360"/>
      </w:pPr>
      <w:rPr>
        <w:rFonts w:ascii="Arial" w:hAnsi="Arial" w:hint="default"/>
      </w:rPr>
    </w:lvl>
    <w:lvl w:ilvl="3" w:tplc="59B4CB2E" w:tentative="1">
      <w:start w:val="1"/>
      <w:numFmt w:val="bullet"/>
      <w:lvlText w:val="•"/>
      <w:lvlJc w:val="left"/>
      <w:pPr>
        <w:tabs>
          <w:tab w:val="num" w:pos="2880"/>
        </w:tabs>
        <w:ind w:left="2880" w:hanging="360"/>
      </w:pPr>
      <w:rPr>
        <w:rFonts w:ascii="Arial" w:hAnsi="Arial" w:hint="default"/>
      </w:rPr>
    </w:lvl>
    <w:lvl w:ilvl="4" w:tplc="539CDFB4" w:tentative="1">
      <w:start w:val="1"/>
      <w:numFmt w:val="bullet"/>
      <w:lvlText w:val="•"/>
      <w:lvlJc w:val="left"/>
      <w:pPr>
        <w:tabs>
          <w:tab w:val="num" w:pos="3600"/>
        </w:tabs>
        <w:ind w:left="3600" w:hanging="360"/>
      </w:pPr>
      <w:rPr>
        <w:rFonts w:ascii="Arial" w:hAnsi="Arial" w:hint="default"/>
      </w:rPr>
    </w:lvl>
    <w:lvl w:ilvl="5" w:tplc="858A7820" w:tentative="1">
      <w:start w:val="1"/>
      <w:numFmt w:val="bullet"/>
      <w:lvlText w:val="•"/>
      <w:lvlJc w:val="left"/>
      <w:pPr>
        <w:tabs>
          <w:tab w:val="num" w:pos="4320"/>
        </w:tabs>
        <w:ind w:left="4320" w:hanging="360"/>
      </w:pPr>
      <w:rPr>
        <w:rFonts w:ascii="Arial" w:hAnsi="Arial" w:hint="default"/>
      </w:rPr>
    </w:lvl>
    <w:lvl w:ilvl="6" w:tplc="E898C158" w:tentative="1">
      <w:start w:val="1"/>
      <w:numFmt w:val="bullet"/>
      <w:lvlText w:val="•"/>
      <w:lvlJc w:val="left"/>
      <w:pPr>
        <w:tabs>
          <w:tab w:val="num" w:pos="5040"/>
        </w:tabs>
        <w:ind w:left="5040" w:hanging="360"/>
      </w:pPr>
      <w:rPr>
        <w:rFonts w:ascii="Arial" w:hAnsi="Arial" w:hint="default"/>
      </w:rPr>
    </w:lvl>
    <w:lvl w:ilvl="7" w:tplc="E4E26D76" w:tentative="1">
      <w:start w:val="1"/>
      <w:numFmt w:val="bullet"/>
      <w:lvlText w:val="•"/>
      <w:lvlJc w:val="left"/>
      <w:pPr>
        <w:tabs>
          <w:tab w:val="num" w:pos="5760"/>
        </w:tabs>
        <w:ind w:left="5760" w:hanging="360"/>
      </w:pPr>
      <w:rPr>
        <w:rFonts w:ascii="Arial" w:hAnsi="Arial" w:hint="default"/>
      </w:rPr>
    </w:lvl>
    <w:lvl w:ilvl="8" w:tplc="D67A84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731E3C"/>
    <w:multiLevelType w:val="hybridMultilevel"/>
    <w:tmpl w:val="717E8602"/>
    <w:lvl w:ilvl="0" w:tplc="EDE866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123C7F"/>
    <w:multiLevelType w:val="hybridMultilevel"/>
    <w:tmpl w:val="2CAE5DBA"/>
    <w:lvl w:ilvl="0" w:tplc="1180C052">
      <w:start w:val="1"/>
      <w:numFmt w:val="bullet"/>
      <w:lvlText w:val="•"/>
      <w:lvlJc w:val="left"/>
      <w:pPr>
        <w:tabs>
          <w:tab w:val="num" w:pos="720"/>
        </w:tabs>
        <w:ind w:left="720" w:hanging="360"/>
      </w:pPr>
      <w:rPr>
        <w:rFonts w:ascii="Arial" w:hAnsi="Arial" w:hint="default"/>
      </w:rPr>
    </w:lvl>
    <w:lvl w:ilvl="1" w:tplc="9EBCFA6E" w:tentative="1">
      <w:start w:val="1"/>
      <w:numFmt w:val="bullet"/>
      <w:lvlText w:val="•"/>
      <w:lvlJc w:val="left"/>
      <w:pPr>
        <w:tabs>
          <w:tab w:val="num" w:pos="1440"/>
        </w:tabs>
        <w:ind w:left="1440" w:hanging="360"/>
      </w:pPr>
      <w:rPr>
        <w:rFonts w:ascii="Arial" w:hAnsi="Arial" w:hint="default"/>
      </w:rPr>
    </w:lvl>
    <w:lvl w:ilvl="2" w:tplc="02F60F62" w:tentative="1">
      <w:start w:val="1"/>
      <w:numFmt w:val="bullet"/>
      <w:lvlText w:val="•"/>
      <w:lvlJc w:val="left"/>
      <w:pPr>
        <w:tabs>
          <w:tab w:val="num" w:pos="2160"/>
        </w:tabs>
        <w:ind w:left="2160" w:hanging="360"/>
      </w:pPr>
      <w:rPr>
        <w:rFonts w:ascii="Arial" w:hAnsi="Arial" w:hint="default"/>
      </w:rPr>
    </w:lvl>
    <w:lvl w:ilvl="3" w:tplc="6ED43598" w:tentative="1">
      <w:start w:val="1"/>
      <w:numFmt w:val="bullet"/>
      <w:lvlText w:val="•"/>
      <w:lvlJc w:val="left"/>
      <w:pPr>
        <w:tabs>
          <w:tab w:val="num" w:pos="2880"/>
        </w:tabs>
        <w:ind w:left="2880" w:hanging="360"/>
      </w:pPr>
      <w:rPr>
        <w:rFonts w:ascii="Arial" w:hAnsi="Arial" w:hint="default"/>
      </w:rPr>
    </w:lvl>
    <w:lvl w:ilvl="4" w:tplc="75D4CECC" w:tentative="1">
      <w:start w:val="1"/>
      <w:numFmt w:val="bullet"/>
      <w:lvlText w:val="•"/>
      <w:lvlJc w:val="left"/>
      <w:pPr>
        <w:tabs>
          <w:tab w:val="num" w:pos="3600"/>
        </w:tabs>
        <w:ind w:left="3600" w:hanging="360"/>
      </w:pPr>
      <w:rPr>
        <w:rFonts w:ascii="Arial" w:hAnsi="Arial" w:hint="default"/>
      </w:rPr>
    </w:lvl>
    <w:lvl w:ilvl="5" w:tplc="0C00D9CC" w:tentative="1">
      <w:start w:val="1"/>
      <w:numFmt w:val="bullet"/>
      <w:lvlText w:val="•"/>
      <w:lvlJc w:val="left"/>
      <w:pPr>
        <w:tabs>
          <w:tab w:val="num" w:pos="4320"/>
        </w:tabs>
        <w:ind w:left="4320" w:hanging="360"/>
      </w:pPr>
      <w:rPr>
        <w:rFonts w:ascii="Arial" w:hAnsi="Arial" w:hint="default"/>
      </w:rPr>
    </w:lvl>
    <w:lvl w:ilvl="6" w:tplc="FA3EDD8C" w:tentative="1">
      <w:start w:val="1"/>
      <w:numFmt w:val="bullet"/>
      <w:lvlText w:val="•"/>
      <w:lvlJc w:val="left"/>
      <w:pPr>
        <w:tabs>
          <w:tab w:val="num" w:pos="5040"/>
        </w:tabs>
        <w:ind w:left="5040" w:hanging="360"/>
      </w:pPr>
      <w:rPr>
        <w:rFonts w:ascii="Arial" w:hAnsi="Arial" w:hint="default"/>
      </w:rPr>
    </w:lvl>
    <w:lvl w:ilvl="7" w:tplc="FD2C2B22" w:tentative="1">
      <w:start w:val="1"/>
      <w:numFmt w:val="bullet"/>
      <w:lvlText w:val="•"/>
      <w:lvlJc w:val="left"/>
      <w:pPr>
        <w:tabs>
          <w:tab w:val="num" w:pos="5760"/>
        </w:tabs>
        <w:ind w:left="5760" w:hanging="360"/>
      </w:pPr>
      <w:rPr>
        <w:rFonts w:ascii="Arial" w:hAnsi="Arial" w:hint="default"/>
      </w:rPr>
    </w:lvl>
    <w:lvl w:ilvl="8" w:tplc="335CB50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A7"/>
    <w:rsid w:val="00021A77"/>
    <w:rsid w:val="00034B44"/>
    <w:rsid w:val="00050F87"/>
    <w:rsid w:val="00056ECF"/>
    <w:rsid w:val="000B11F7"/>
    <w:rsid w:val="000B77AC"/>
    <w:rsid w:val="000E1A5C"/>
    <w:rsid w:val="00100A3A"/>
    <w:rsid w:val="00100D59"/>
    <w:rsid w:val="00122B21"/>
    <w:rsid w:val="00136540"/>
    <w:rsid w:val="00164389"/>
    <w:rsid w:val="00187673"/>
    <w:rsid w:val="00194140"/>
    <w:rsid w:val="001A266E"/>
    <w:rsid w:val="001C5532"/>
    <w:rsid w:val="001E39DB"/>
    <w:rsid w:val="00201AEB"/>
    <w:rsid w:val="003A23C9"/>
    <w:rsid w:val="003B6090"/>
    <w:rsid w:val="003C3B2E"/>
    <w:rsid w:val="003D316F"/>
    <w:rsid w:val="00495D9E"/>
    <w:rsid w:val="004D13B1"/>
    <w:rsid w:val="0056402A"/>
    <w:rsid w:val="00571999"/>
    <w:rsid w:val="005B122B"/>
    <w:rsid w:val="005D3B81"/>
    <w:rsid w:val="005E23AE"/>
    <w:rsid w:val="005F112F"/>
    <w:rsid w:val="006115A3"/>
    <w:rsid w:val="00637E61"/>
    <w:rsid w:val="0065586D"/>
    <w:rsid w:val="00674ED0"/>
    <w:rsid w:val="00690AB6"/>
    <w:rsid w:val="006C667A"/>
    <w:rsid w:val="00704E94"/>
    <w:rsid w:val="0071433A"/>
    <w:rsid w:val="0071495D"/>
    <w:rsid w:val="0074450F"/>
    <w:rsid w:val="007653E1"/>
    <w:rsid w:val="00790019"/>
    <w:rsid w:val="007B34E4"/>
    <w:rsid w:val="008376A7"/>
    <w:rsid w:val="008929B5"/>
    <w:rsid w:val="008B117B"/>
    <w:rsid w:val="008B3A1F"/>
    <w:rsid w:val="008D6B52"/>
    <w:rsid w:val="009148C6"/>
    <w:rsid w:val="00956C1F"/>
    <w:rsid w:val="00980F9D"/>
    <w:rsid w:val="009A2104"/>
    <w:rsid w:val="009F2AB6"/>
    <w:rsid w:val="009F7FA7"/>
    <w:rsid w:val="00A046AB"/>
    <w:rsid w:val="00A11DF4"/>
    <w:rsid w:val="00A30910"/>
    <w:rsid w:val="00A32935"/>
    <w:rsid w:val="00AC7C3E"/>
    <w:rsid w:val="00B2201B"/>
    <w:rsid w:val="00B2257E"/>
    <w:rsid w:val="00B43A9B"/>
    <w:rsid w:val="00B533F6"/>
    <w:rsid w:val="00BB1FDD"/>
    <w:rsid w:val="00BD6724"/>
    <w:rsid w:val="00BE3D17"/>
    <w:rsid w:val="00C76EC2"/>
    <w:rsid w:val="00CE4745"/>
    <w:rsid w:val="00D37B4F"/>
    <w:rsid w:val="00DB2F2E"/>
    <w:rsid w:val="00DF2E82"/>
    <w:rsid w:val="00E32930"/>
    <w:rsid w:val="00EB1A80"/>
    <w:rsid w:val="00ED7069"/>
    <w:rsid w:val="00F82705"/>
    <w:rsid w:val="00F9313A"/>
    <w:rsid w:val="00F95B72"/>
    <w:rsid w:val="00FF7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CCC6"/>
  <w15:chartTrackingRefBased/>
  <w15:docId w15:val="{02FA3061-3E47-4205-AA9D-77621662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90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5532"/>
    <w:rPr>
      <w:color w:val="0563C1" w:themeColor="hyperlink"/>
      <w:u w:val="single"/>
    </w:rPr>
  </w:style>
  <w:style w:type="paragraph" w:styleId="En-tte">
    <w:name w:val="header"/>
    <w:basedOn w:val="Normal"/>
    <w:link w:val="En-tteCar"/>
    <w:uiPriority w:val="99"/>
    <w:unhideWhenUsed/>
    <w:rsid w:val="001C5532"/>
    <w:pPr>
      <w:tabs>
        <w:tab w:val="center" w:pos="4536"/>
        <w:tab w:val="right" w:pos="9072"/>
      </w:tabs>
      <w:spacing w:after="0" w:line="240" w:lineRule="auto"/>
    </w:pPr>
  </w:style>
  <w:style w:type="character" w:customStyle="1" w:styleId="En-tteCar">
    <w:name w:val="En-tête Car"/>
    <w:basedOn w:val="Policepardfaut"/>
    <w:link w:val="En-tte"/>
    <w:uiPriority w:val="99"/>
    <w:rsid w:val="001C5532"/>
  </w:style>
  <w:style w:type="paragraph" w:styleId="Pieddepage">
    <w:name w:val="footer"/>
    <w:basedOn w:val="Normal"/>
    <w:link w:val="PieddepageCar"/>
    <w:uiPriority w:val="99"/>
    <w:unhideWhenUsed/>
    <w:rsid w:val="001C55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532"/>
  </w:style>
  <w:style w:type="paragraph" w:styleId="Paragraphedeliste">
    <w:name w:val="List Paragraph"/>
    <w:basedOn w:val="Normal"/>
    <w:uiPriority w:val="34"/>
    <w:qFormat/>
    <w:rsid w:val="00674ED0"/>
    <w:pPr>
      <w:ind w:left="720"/>
      <w:contextualSpacing/>
    </w:pPr>
  </w:style>
  <w:style w:type="character" w:styleId="Lienhypertextesuivivisit">
    <w:name w:val="FollowedHyperlink"/>
    <w:basedOn w:val="Policepardfaut"/>
    <w:uiPriority w:val="99"/>
    <w:semiHidden/>
    <w:unhideWhenUsed/>
    <w:rsid w:val="00034B44"/>
    <w:rPr>
      <w:color w:val="954F72" w:themeColor="followedHyperlink"/>
      <w:u w:val="single"/>
    </w:rPr>
  </w:style>
  <w:style w:type="paragraph" w:styleId="Textedebulles">
    <w:name w:val="Balloon Text"/>
    <w:basedOn w:val="Normal"/>
    <w:link w:val="TextedebullesCar"/>
    <w:uiPriority w:val="99"/>
    <w:semiHidden/>
    <w:unhideWhenUsed/>
    <w:rsid w:val="00E329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30"/>
    <w:rPr>
      <w:rFonts w:ascii="Segoe UI" w:hAnsi="Segoe UI" w:cs="Segoe UI"/>
      <w:sz w:val="18"/>
      <w:szCs w:val="18"/>
    </w:rPr>
  </w:style>
  <w:style w:type="character" w:customStyle="1" w:styleId="Titre1Car">
    <w:name w:val="Titre 1 Car"/>
    <w:basedOn w:val="Policepardfaut"/>
    <w:link w:val="Titre1"/>
    <w:uiPriority w:val="9"/>
    <w:rsid w:val="0079001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79001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2227">
      <w:bodyDiv w:val="1"/>
      <w:marLeft w:val="0"/>
      <w:marRight w:val="0"/>
      <w:marTop w:val="0"/>
      <w:marBottom w:val="0"/>
      <w:divBdr>
        <w:top w:val="none" w:sz="0" w:space="0" w:color="auto"/>
        <w:left w:val="none" w:sz="0" w:space="0" w:color="auto"/>
        <w:bottom w:val="none" w:sz="0" w:space="0" w:color="auto"/>
        <w:right w:val="none" w:sz="0" w:space="0" w:color="auto"/>
      </w:divBdr>
      <w:divsChild>
        <w:div w:id="1538545161">
          <w:marLeft w:val="360"/>
          <w:marRight w:val="0"/>
          <w:marTop w:val="200"/>
          <w:marBottom w:val="0"/>
          <w:divBdr>
            <w:top w:val="none" w:sz="0" w:space="0" w:color="auto"/>
            <w:left w:val="none" w:sz="0" w:space="0" w:color="auto"/>
            <w:bottom w:val="none" w:sz="0" w:space="0" w:color="auto"/>
            <w:right w:val="none" w:sz="0" w:space="0" w:color="auto"/>
          </w:divBdr>
        </w:div>
        <w:div w:id="269510617">
          <w:marLeft w:val="360"/>
          <w:marRight w:val="0"/>
          <w:marTop w:val="200"/>
          <w:marBottom w:val="0"/>
          <w:divBdr>
            <w:top w:val="none" w:sz="0" w:space="0" w:color="auto"/>
            <w:left w:val="none" w:sz="0" w:space="0" w:color="auto"/>
            <w:bottom w:val="none" w:sz="0" w:space="0" w:color="auto"/>
            <w:right w:val="none" w:sz="0" w:space="0" w:color="auto"/>
          </w:divBdr>
        </w:div>
        <w:div w:id="1602447046">
          <w:marLeft w:val="360"/>
          <w:marRight w:val="0"/>
          <w:marTop w:val="200"/>
          <w:marBottom w:val="0"/>
          <w:divBdr>
            <w:top w:val="none" w:sz="0" w:space="0" w:color="auto"/>
            <w:left w:val="none" w:sz="0" w:space="0" w:color="auto"/>
            <w:bottom w:val="none" w:sz="0" w:space="0" w:color="auto"/>
            <w:right w:val="none" w:sz="0" w:space="0" w:color="auto"/>
          </w:divBdr>
        </w:div>
        <w:div w:id="59406975">
          <w:marLeft w:val="360"/>
          <w:marRight w:val="0"/>
          <w:marTop w:val="200"/>
          <w:marBottom w:val="0"/>
          <w:divBdr>
            <w:top w:val="none" w:sz="0" w:space="0" w:color="auto"/>
            <w:left w:val="none" w:sz="0" w:space="0" w:color="auto"/>
            <w:bottom w:val="none" w:sz="0" w:space="0" w:color="auto"/>
            <w:right w:val="none" w:sz="0" w:space="0" w:color="auto"/>
          </w:divBdr>
        </w:div>
      </w:divsChild>
    </w:div>
    <w:div w:id="391930063">
      <w:bodyDiv w:val="1"/>
      <w:marLeft w:val="0"/>
      <w:marRight w:val="0"/>
      <w:marTop w:val="0"/>
      <w:marBottom w:val="0"/>
      <w:divBdr>
        <w:top w:val="none" w:sz="0" w:space="0" w:color="auto"/>
        <w:left w:val="none" w:sz="0" w:space="0" w:color="auto"/>
        <w:bottom w:val="none" w:sz="0" w:space="0" w:color="auto"/>
        <w:right w:val="none" w:sz="0" w:space="0" w:color="auto"/>
      </w:divBdr>
      <w:divsChild>
        <w:div w:id="1145859332">
          <w:marLeft w:val="360"/>
          <w:marRight w:val="0"/>
          <w:marTop w:val="200"/>
          <w:marBottom w:val="0"/>
          <w:divBdr>
            <w:top w:val="none" w:sz="0" w:space="0" w:color="auto"/>
            <w:left w:val="none" w:sz="0" w:space="0" w:color="auto"/>
            <w:bottom w:val="none" w:sz="0" w:space="0" w:color="auto"/>
            <w:right w:val="none" w:sz="0" w:space="0" w:color="auto"/>
          </w:divBdr>
        </w:div>
        <w:div w:id="234630373">
          <w:marLeft w:val="360"/>
          <w:marRight w:val="0"/>
          <w:marTop w:val="200"/>
          <w:marBottom w:val="0"/>
          <w:divBdr>
            <w:top w:val="none" w:sz="0" w:space="0" w:color="auto"/>
            <w:left w:val="none" w:sz="0" w:space="0" w:color="auto"/>
            <w:bottom w:val="none" w:sz="0" w:space="0" w:color="auto"/>
            <w:right w:val="none" w:sz="0" w:space="0" w:color="auto"/>
          </w:divBdr>
        </w:div>
        <w:div w:id="1598563130">
          <w:marLeft w:val="360"/>
          <w:marRight w:val="0"/>
          <w:marTop w:val="200"/>
          <w:marBottom w:val="0"/>
          <w:divBdr>
            <w:top w:val="none" w:sz="0" w:space="0" w:color="auto"/>
            <w:left w:val="none" w:sz="0" w:space="0" w:color="auto"/>
            <w:bottom w:val="none" w:sz="0" w:space="0" w:color="auto"/>
            <w:right w:val="none" w:sz="0" w:space="0" w:color="auto"/>
          </w:divBdr>
        </w:div>
        <w:div w:id="706564669">
          <w:marLeft w:val="360"/>
          <w:marRight w:val="0"/>
          <w:marTop w:val="200"/>
          <w:marBottom w:val="0"/>
          <w:divBdr>
            <w:top w:val="none" w:sz="0" w:space="0" w:color="auto"/>
            <w:left w:val="none" w:sz="0" w:space="0" w:color="auto"/>
            <w:bottom w:val="none" w:sz="0" w:space="0" w:color="auto"/>
            <w:right w:val="none" w:sz="0" w:space="0" w:color="auto"/>
          </w:divBdr>
        </w:div>
        <w:div w:id="845217824">
          <w:marLeft w:val="360"/>
          <w:marRight w:val="0"/>
          <w:marTop w:val="200"/>
          <w:marBottom w:val="0"/>
          <w:divBdr>
            <w:top w:val="none" w:sz="0" w:space="0" w:color="auto"/>
            <w:left w:val="none" w:sz="0" w:space="0" w:color="auto"/>
            <w:bottom w:val="none" w:sz="0" w:space="0" w:color="auto"/>
            <w:right w:val="none" w:sz="0" w:space="0" w:color="auto"/>
          </w:divBdr>
        </w:div>
        <w:div w:id="1186556406">
          <w:marLeft w:val="360"/>
          <w:marRight w:val="0"/>
          <w:marTop w:val="200"/>
          <w:marBottom w:val="0"/>
          <w:divBdr>
            <w:top w:val="none" w:sz="0" w:space="0" w:color="auto"/>
            <w:left w:val="none" w:sz="0" w:space="0" w:color="auto"/>
            <w:bottom w:val="none" w:sz="0" w:space="0" w:color="auto"/>
            <w:right w:val="none" w:sz="0" w:space="0" w:color="auto"/>
          </w:divBdr>
        </w:div>
      </w:divsChild>
    </w:div>
    <w:div w:id="556161372">
      <w:bodyDiv w:val="1"/>
      <w:marLeft w:val="0"/>
      <w:marRight w:val="0"/>
      <w:marTop w:val="0"/>
      <w:marBottom w:val="0"/>
      <w:divBdr>
        <w:top w:val="none" w:sz="0" w:space="0" w:color="auto"/>
        <w:left w:val="none" w:sz="0" w:space="0" w:color="auto"/>
        <w:bottom w:val="none" w:sz="0" w:space="0" w:color="auto"/>
        <w:right w:val="none" w:sz="0" w:space="0" w:color="auto"/>
      </w:divBdr>
      <w:divsChild>
        <w:div w:id="1077288609">
          <w:marLeft w:val="0"/>
          <w:marRight w:val="0"/>
          <w:marTop w:val="0"/>
          <w:marBottom w:val="0"/>
          <w:divBdr>
            <w:top w:val="none" w:sz="0" w:space="0" w:color="auto"/>
            <w:left w:val="none" w:sz="0" w:space="0" w:color="auto"/>
            <w:bottom w:val="none" w:sz="0" w:space="0" w:color="auto"/>
            <w:right w:val="none" w:sz="0" w:space="0" w:color="auto"/>
          </w:divBdr>
        </w:div>
      </w:divsChild>
    </w:div>
    <w:div w:id="683290900">
      <w:bodyDiv w:val="1"/>
      <w:marLeft w:val="0"/>
      <w:marRight w:val="0"/>
      <w:marTop w:val="0"/>
      <w:marBottom w:val="0"/>
      <w:divBdr>
        <w:top w:val="none" w:sz="0" w:space="0" w:color="auto"/>
        <w:left w:val="none" w:sz="0" w:space="0" w:color="auto"/>
        <w:bottom w:val="none" w:sz="0" w:space="0" w:color="auto"/>
        <w:right w:val="none" w:sz="0" w:space="0" w:color="auto"/>
      </w:divBdr>
      <w:divsChild>
        <w:div w:id="1642803243">
          <w:marLeft w:val="360"/>
          <w:marRight w:val="0"/>
          <w:marTop w:val="200"/>
          <w:marBottom w:val="0"/>
          <w:divBdr>
            <w:top w:val="none" w:sz="0" w:space="0" w:color="auto"/>
            <w:left w:val="none" w:sz="0" w:space="0" w:color="auto"/>
            <w:bottom w:val="none" w:sz="0" w:space="0" w:color="auto"/>
            <w:right w:val="none" w:sz="0" w:space="0" w:color="auto"/>
          </w:divBdr>
        </w:div>
        <w:div w:id="466701742">
          <w:marLeft w:val="360"/>
          <w:marRight w:val="0"/>
          <w:marTop w:val="200"/>
          <w:marBottom w:val="0"/>
          <w:divBdr>
            <w:top w:val="none" w:sz="0" w:space="0" w:color="auto"/>
            <w:left w:val="none" w:sz="0" w:space="0" w:color="auto"/>
            <w:bottom w:val="none" w:sz="0" w:space="0" w:color="auto"/>
            <w:right w:val="none" w:sz="0" w:space="0" w:color="auto"/>
          </w:divBdr>
        </w:div>
      </w:divsChild>
    </w:div>
    <w:div w:id="687484872">
      <w:bodyDiv w:val="1"/>
      <w:marLeft w:val="0"/>
      <w:marRight w:val="0"/>
      <w:marTop w:val="0"/>
      <w:marBottom w:val="0"/>
      <w:divBdr>
        <w:top w:val="none" w:sz="0" w:space="0" w:color="auto"/>
        <w:left w:val="none" w:sz="0" w:space="0" w:color="auto"/>
        <w:bottom w:val="none" w:sz="0" w:space="0" w:color="auto"/>
        <w:right w:val="none" w:sz="0" w:space="0" w:color="auto"/>
      </w:divBdr>
    </w:div>
    <w:div w:id="832259625">
      <w:bodyDiv w:val="1"/>
      <w:marLeft w:val="0"/>
      <w:marRight w:val="0"/>
      <w:marTop w:val="0"/>
      <w:marBottom w:val="0"/>
      <w:divBdr>
        <w:top w:val="none" w:sz="0" w:space="0" w:color="auto"/>
        <w:left w:val="none" w:sz="0" w:space="0" w:color="auto"/>
        <w:bottom w:val="none" w:sz="0" w:space="0" w:color="auto"/>
        <w:right w:val="none" w:sz="0" w:space="0" w:color="auto"/>
      </w:divBdr>
      <w:divsChild>
        <w:div w:id="1371497208">
          <w:marLeft w:val="360"/>
          <w:marRight w:val="0"/>
          <w:marTop w:val="200"/>
          <w:marBottom w:val="0"/>
          <w:divBdr>
            <w:top w:val="none" w:sz="0" w:space="0" w:color="auto"/>
            <w:left w:val="none" w:sz="0" w:space="0" w:color="auto"/>
            <w:bottom w:val="none" w:sz="0" w:space="0" w:color="auto"/>
            <w:right w:val="none" w:sz="0" w:space="0" w:color="auto"/>
          </w:divBdr>
        </w:div>
        <w:div w:id="294263805">
          <w:marLeft w:val="360"/>
          <w:marRight w:val="0"/>
          <w:marTop w:val="200"/>
          <w:marBottom w:val="0"/>
          <w:divBdr>
            <w:top w:val="none" w:sz="0" w:space="0" w:color="auto"/>
            <w:left w:val="none" w:sz="0" w:space="0" w:color="auto"/>
            <w:bottom w:val="none" w:sz="0" w:space="0" w:color="auto"/>
            <w:right w:val="none" w:sz="0" w:space="0" w:color="auto"/>
          </w:divBdr>
        </w:div>
        <w:div w:id="429130950">
          <w:marLeft w:val="360"/>
          <w:marRight w:val="0"/>
          <w:marTop w:val="200"/>
          <w:marBottom w:val="0"/>
          <w:divBdr>
            <w:top w:val="none" w:sz="0" w:space="0" w:color="auto"/>
            <w:left w:val="none" w:sz="0" w:space="0" w:color="auto"/>
            <w:bottom w:val="none" w:sz="0" w:space="0" w:color="auto"/>
            <w:right w:val="none" w:sz="0" w:space="0" w:color="auto"/>
          </w:divBdr>
        </w:div>
      </w:divsChild>
    </w:div>
    <w:div w:id="982462732">
      <w:bodyDiv w:val="1"/>
      <w:marLeft w:val="0"/>
      <w:marRight w:val="0"/>
      <w:marTop w:val="0"/>
      <w:marBottom w:val="0"/>
      <w:divBdr>
        <w:top w:val="none" w:sz="0" w:space="0" w:color="auto"/>
        <w:left w:val="none" w:sz="0" w:space="0" w:color="auto"/>
        <w:bottom w:val="none" w:sz="0" w:space="0" w:color="auto"/>
        <w:right w:val="none" w:sz="0" w:space="0" w:color="auto"/>
      </w:divBdr>
      <w:divsChild>
        <w:div w:id="1160120735">
          <w:marLeft w:val="360"/>
          <w:marRight w:val="0"/>
          <w:marTop w:val="200"/>
          <w:marBottom w:val="0"/>
          <w:divBdr>
            <w:top w:val="none" w:sz="0" w:space="0" w:color="auto"/>
            <w:left w:val="none" w:sz="0" w:space="0" w:color="auto"/>
            <w:bottom w:val="none" w:sz="0" w:space="0" w:color="auto"/>
            <w:right w:val="none" w:sz="0" w:space="0" w:color="auto"/>
          </w:divBdr>
        </w:div>
        <w:div w:id="904800730">
          <w:marLeft w:val="360"/>
          <w:marRight w:val="0"/>
          <w:marTop w:val="200"/>
          <w:marBottom w:val="0"/>
          <w:divBdr>
            <w:top w:val="none" w:sz="0" w:space="0" w:color="auto"/>
            <w:left w:val="none" w:sz="0" w:space="0" w:color="auto"/>
            <w:bottom w:val="none" w:sz="0" w:space="0" w:color="auto"/>
            <w:right w:val="none" w:sz="0" w:space="0" w:color="auto"/>
          </w:divBdr>
        </w:div>
        <w:div w:id="494303485">
          <w:marLeft w:val="360"/>
          <w:marRight w:val="0"/>
          <w:marTop w:val="200"/>
          <w:marBottom w:val="0"/>
          <w:divBdr>
            <w:top w:val="none" w:sz="0" w:space="0" w:color="auto"/>
            <w:left w:val="none" w:sz="0" w:space="0" w:color="auto"/>
            <w:bottom w:val="none" w:sz="0" w:space="0" w:color="auto"/>
            <w:right w:val="none" w:sz="0" w:space="0" w:color="auto"/>
          </w:divBdr>
        </w:div>
        <w:div w:id="1042555351">
          <w:marLeft w:val="360"/>
          <w:marRight w:val="0"/>
          <w:marTop w:val="200"/>
          <w:marBottom w:val="0"/>
          <w:divBdr>
            <w:top w:val="none" w:sz="0" w:space="0" w:color="auto"/>
            <w:left w:val="none" w:sz="0" w:space="0" w:color="auto"/>
            <w:bottom w:val="none" w:sz="0" w:space="0" w:color="auto"/>
            <w:right w:val="none" w:sz="0" w:space="0" w:color="auto"/>
          </w:divBdr>
        </w:div>
        <w:div w:id="759448565">
          <w:marLeft w:val="360"/>
          <w:marRight w:val="0"/>
          <w:marTop w:val="200"/>
          <w:marBottom w:val="0"/>
          <w:divBdr>
            <w:top w:val="none" w:sz="0" w:space="0" w:color="auto"/>
            <w:left w:val="none" w:sz="0" w:space="0" w:color="auto"/>
            <w:bottom w:val="none" w:sz="0" w:space="0" w:color="auto"/>
            <w:right w:val="none" w:sz="0" w:space="0" w:color="auto"/>
          </w:divBdr>
        </w:div>
      </w:divsChild>
    </w:div>
    <w:div w:id="1350915893">
      <w:bodyDiv w:val="1"/>
      <w:marLeft w:val="0"/>
      <w:marRight w:val="0"/>
      <w:marTop w:val="0"/>
      <w:marBottom w:val="0"/>
      <w:divBdr>
        <w:top w:val="none" w:sz="0" w:space="0" w:color="auto"/>
        <w:left w:val="none" w:sz="0" w:space="0" w:color="auto"/>
        <w:bottom w:val="none" w:sz="0" w:space="0" w:color="auto"/>
        <w:right w:val="none" w:sz="0" w:space="0" w:color="auto"/>
      </w:divBdr>
      <w:divsChild>
        <w:div w:id="1436947266">
          <w:marLeft w:val="0"/>
          <w:marRight w:val="0"/>
          <w:marTop w:val="0"/>
          <w:marBottom w:val="0"/>
          <w:divBdr>
            <w:top w:val="none" w:sz="0" w:space="0" w:color="auto"/>
            <w:left w:val="none" w:sz="0" w:space="0" w:color="auto"/>
            <w:bottom w:val="none" w:sz="0" w:space="0" w:color="auto"/>
            <w:right w:val="none" w:sz="0" w:space="0" w:color="auto"/>
          </w:divBdr>
        </w:div>
        <w:div w:id="1585606543">
          <w:marLeft w:val="0"/>
          <w:marRight w:val="0"/>
          <w:marTop w:val="0"/>
          <w:marBottom w:val="0"/>
          <w:divBdr>
            <w:top w:val="none" w:sz="0" w:space="0" w:color="auto"/>
            <w:left w:val="none" w:sz="0" w:space="0" w:color="auto"/>
            <w:bottom w:val="none" w:sz="0" w:space="0" w:color="auto"/>
            <w:right w:val="none" w:sz="0" w:space="0" w:color="auto"/>
          </w:divBdr>
        </w:div>
        <w:div w:id="2007858298">
          <w:marLeft w:val="0"/>
          <w:marRight w:val="0"/>
          <w:marTop w:val="0"/>
          <w:marBottom w:val="0"/>
          <w:divBdr>
            <w:top w:val="none" w:sz="0" w:space="0" w:color="auto"/>
            <w:left w:val="none" w:sz="0" w:space="0" w:color="auto"/>
            <w:bottom w:val="none" w:sz="0" w:space="0" w:color="auto"/>
            <w:right w:val="none" w:sz="0" w:space="0" w:color="auto"/>
          </w:divBdr>
        </w:div>
        <w:div w:id="345980167">
          <w:marLeft w:val="0"/>
          <w:marRight w:val="0"/>
          <w:marTop w:val="0"/>
          <w:marBottom w:val="0"/>
          <w:divBdr>
            <w:top w:val="none" w:sz="0" w:space="0" w:color="auto"/>
            <w:left w:val="none" w:sz="0" w:space="0" w:color="auto"/>
            <w:bottom w:val="none" w:sz="0" w:space="0" w:color="auto"/>
            <w:right w:val="none" w:sz="0" w:space="0" w:color="auto"/>
          </w:divBdr>
        </w:div>
        <w:div w:id="1790586829">
          <w:marLeft w:val="0"/>
          <w:marRight w:val="0"/>
          <w:marTop w:val="0"/>
          <w:marBottom w:val="0"/>
          <w:divBdr>
            <w:top w:val="none" w:sz="0" w:space="0" w:color="auto"/>
            <w:left w:val="none" w:sz="0" w:space="0" w:color="auto"/>
            <w:bottom w:val="none" w:sz="0" w:space="0" w:color="auto"/>
            <w:right w:val="none" w:sz="0" w:space="0" w:color="auto"/>
          </w:divBdr>
          <w:divsChild>
            <w:div w:id="13921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usees.strasbourg.eu/activites-educatives-adapte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pd67.site.ac-strasbourg.fr/arts_visuels/?page_id=25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http://cpd67.site.ac-strasbourg.fr/arts_visuels/" TargetMode="External"/><Relationship Id="rId2" Type="http://schemas.openxmlformats.org/officeDocument/2006/relationships/hyperlink" Target="http://cpd67.site.ac-strasbourg.fr/arts_visuels/" TargetMode="External"/><Relationship Id="rId1" Type="http://schemas.openxmlformats.org/officeDocument/2006/relationships/hyperlink" Target="mailto:anne.matthaey@ac-strasbourg.fr" TargetMode="External"/><Relationship Id="rId5" Type="http://schemas.openxmlformats.org/officeDocument/2006/relationships/hyperlink" Target="http://cpd67.site.ac-strasbourg.fr/arts_visuels/" TargetMode="External"/><Relationship Id="rId4" Type="http://schemas.openxmlformats.org/officeDocument/2006/relationships/hyperlink" Target="http://cpd67.site.ac-strasbourg.fr/arts_visu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Matthaey</dc:creator>
  <cp:keywords/>
  <dc:description/>
  <cp:lastModifiedBy>Anne Matthaey</cp:lastModifiedBy>
  <cp:revision>24</cp:revision>
  <cp:lastPrinted>2019-06-11T12:10:00Z</cp:lastPrinted>
  <dcterms:created xsi:type="dcterms:W3CDTF">2019-06-11T13:24:00Z</dcterms:created>
  <dcterms:modified xsi:type="dcterms:W3CDTF">2019-06-17T14:09:00Z</dcterms:modified>
</cp:coreProperties>
</file>