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color w:val="FF0000"/>
          <w:sz w:val="52"/>
          <w:szCs w:val="52"/>
        </w:rPr>
        <w:t>Rot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3254"/>
        <w:gridCol w:w="3542"/>
        <w:gridCol w:w="3659"/>
      </w:tblGrid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24"/>
              <w:spacing w:after="0" w:before="0" w:line="100" w:lineRule="atLeast"/>
              <w:ind w:hanging="0" w:left="0" w:right="0"/>
              <w:contextualSpacing w:val="false"/>
            </w:pPr>
            <w:hyperlink r:id="rId2">
              <w:r>
                <w:rPr>
                  <w:rStyle w:val="style17"/>
                  <w:rStyle w:val="style17"/>
                  <w:rFonts w:cs="Arial" w:eastAsia="Times New Roman"/>
                  <w:b/>
                  <w:color w:val="0000FF"/>
                  <w:lang w:eastAsia="fr-FR"/>
                </w:rPr>
                <w:t>blutrot</w:t>
              </w:r>
            </w:hyperlink>
            <w:r>
              <w:rPr>
                <w:rFonts w:cs="Arial" w:eastAsia="Times New Roman"/>
                <w:color w:val="0000FF"/>
                <w:lang w:eastAsia="fr-FR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/>
              </w:rPr>
              <w:t>= intensiv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hyperlink r:id="rId3">
              <w:r>
                <w:rPr>
                  <w:rStyle w:val="style17"/>
                  <w:rStyle w:val="style17"/>
                  <w:rFonts w:cs="Arial" w:eastAsia="Times New Roman"/>
                  <w:b/>
                  <w:color w:val="FF0000"/>
                  <w:lang w:eastAsia="fr-FR" w:val="de-DE"/>
                </w:rPr>
                <w:t>brandrot</w:t>
              </w:r>
            </w:hyperlink>
            <w:r>
              <w:rPr>
                <w:rFonts w:cs="Arial" w:eastAsia="Times New Roman"/>
                <w:b/>
                <w:color w:val="FF0000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leuchtend, flammend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brandrotes Haar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er wurde brandrot im Gesicht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4">
              <w:r>
                <w:rPr>
                  <w:rStyle w:val="style17"/>
                  <w:rStyle w:val="style17"/>
                  <w:rFonts w:cs="Arial" w:eastAsia="Times New Roman"/>
                  <w:b/>
                  <w:color w:val="0000FF"/>
                  <w:lang w:eastAsia="fr-FR" w:val="de-DE"/>
                </w:rPr>
                <w:t>burgunderrot</w:t>
              </w:r>
            </w:hyperlink>
            <w:r>
              <w:rPr>
                <w:rFonts w:cs="Arial" w:eastAsia="Times New Roman"/>
                <w:color w:val="0000FF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von der Farbe dunkelroten Weines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  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5">
              <w:r>
                <w:rPr>
                  <w:rStyle w:val="style17"/>
                  <w:rStyle w:val="style17"/>
                  <w:rFonts w:cs="Arial" w:eastAsia="Times New Roman"/>
                  <w:b/>
                  <w:sz w:val="20"/>
                  <w:szCs w:val="20"/>
                  <w:lang w:eastAsia="fr-FR" w:val="de-DE"/>
                </w:rPr>
                <w:t>fahlrot</w:t>
              </w:r>
            </w:hyperlink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 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von fahlem, blassem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6">
              <w:r>
                <w:rPr>
                  <w:rStyle w:val="style17"/>
                  <w:rStyle w:val="style17"/>
                  <w:rFonts w:cs="Arial" w:eastAsia="Times New Roman"/>
                  <w:b/>
                  <w:sz w:val="20"/>
                  <w:szCs w:val="20"/>
                  <w:lang w:eastAsia="fr-FR" w:val="de-DE"/>
                </w:rPr>
                <w:t>glutrot</w:t>
              </w:r>
            </w:hyperlink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 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von dunklem, tiefem Rot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sie wurde glutrot vor Scham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7">
              <w:r>
                <w:rPr>
                  <w:rStyle w:val="style17"/>
                  <w:rStyle w:val="style17"/>
                  <w:rFonts w:cs="Arial" w:eastAsia="Times New Roman"/>
                  <w:b/>
                  <w:color w:val="FF0000"/>
                  <w:lang w:eastAsia="fr-FR" w:val="de-DE"/>
                </w:rPr>
                <w:t>grellrot</w:t>
              </w:r>
            </w:hyperlink>
            <w:r>
              <w:rPr>
                <w:rFonts w:cs="Arial" w:eastAsia="Times New Roman"/>
                <w:b/>
                <w:color w:val="FF0000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von einem grellen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8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karfunkelrot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rot wie ein Karfunkel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/>
                <w:sz w:val="20"/>
                <w:szCs w:val="20"/>
                <w:shd w:fill="FFFFFF" w:val="clear"/>
              </w:rPr>
              <w:t xml:space="preserve">der Karfunkel = </w:t>
            </w:r>
            <w:r>
              <w:rPr>
                <w:rFonts w:cs="Arial"/>
                <w:i/>
                <w:sz w:val="20"/>
                <w:szCs w:val="20"/>
                <w:shd w:fill="FFFFFF" w:val="clear"/>
              </w:rPr>
              <w:t>une escarboucle, une variété de grenat</w:t>
            </w:r>
            <w:r>
              <w:rPr>
                <w:rFonts w:cs="Arial" w:eastAsia="Times New Roman"/>
                <w:sz w:val="20"/>
                <w:szCs w:val="20"/>
                <w:lang w:eastAsia="fr-FR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9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karminrot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kräftig rot, leuchtend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0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kirschrot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leuchtend rot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ein kirschroter Mund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1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krebsrot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 xml:space="preserve">(vom Gesicht, von der Haut) rot wie die Schalen eines gekochten </w:t>
            </w:r>
            <w:r>
              <w:rPr>
                <w:rFonts w:cs="Arial" w:eastAsia="Times New Roman"/>
                <w:sz w:val="20"/>
                <w:szCs w:val="20"/>
                <w:u w:val="single"/>
                <w:shd w:fill="FFFFFF" w:val="clear"/>
                <w:lang w:eastAsia="fr-FR" w:val="de-DE"/>
              </w:rPr>
              <w:t>Krebses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, stark gerötet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Beispiele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ein krebsrotes Gesicht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er war krebsrot am ganzen Körper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/>
              </w:rPr>
              <w:t>krebsrot anlaufen vor Zorn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hyperlink r:id="rId12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mohnrot</w:t>
              </w:r>
            </w:hyperlink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 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rot wie Klatschmohn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ein mohnrotes Kleid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der Klatschmohn, die Klatschrose </w:t>
            </w:r>
            <w:r>
              <w:rPr>
                <w:rFonts w:cs="Arial" w:eastAsia="Times New Roman"/>
                <w:i/>
                <w:sz w:val="20"/>
                <w:szCs w:val="20"/>
                <w:lang w:eastAsia="fr-FR" w:val="de-DE"/>
              </w:rPr>
              <w:t>= le pavot, le coquelicot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3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/>
                </w:rPr>
                <w:t>ochsenblutrot</w:t>
              </w:r>
            </w:hyperlink>
            <w:r>
              <w:rPr>
                <w:rFonts w:cs="Arial" w:eastAsia="Times New Roman"/>
                <w:b/>
                <w:lang w:eastAsia="fr-FR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</w:rPr>
              <w:t>rot wie Ochsenblut</w:t>
            </w:r>
            <w:r>
              <w:rPr>
                <w:rFonts w:cs="Arial" w:eastAsia="Times New Roman"/>
                <w:lang w:eastAsia="fr-FR"/>
              </w:rPr>
              <w:t> 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4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/>
                </w:rPr>
                <w:t>orangerot</w:t>
              </w:r>
            </w:hyperlink>
            <w:r>
              <w:rPr>
                <w:rFonts w:cs="Arial" w:eastAsia="Times New Roman"/>
                <w:lang w:eastAsia="fr-FR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</w:rPr>
              <w:t>von orangefarbenem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5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purpurfarbig,</w:t>
              </w:r>
            </w:hyperlink>
            <w:r>
              <w:rPr>
                <w:rFonts w:cs="Arial" w:eastAsia="Times New Roman"/>
                <w:b/>
                <w:lang w:eastAsia="fr-FR" w:val="de-DE"/>
              </w:rPr>
              <w:t xml:space="preserve"> </w:t>
            </w:r>
            <w:hyperlink r:id="rId16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purpurn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=  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purpurfarben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die Sonne versank purpurn im Meer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7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puterrot</w:t>
              </w:r>
            </w:hyperlink>
            <w:r>
              <w:rPr>
                <w:rFonts w:cs="Arial" w:eastAsia="Times New Roman"/>
                <w:b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(im Gesicht) überaus rot (besonders vor Wut, Scham)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 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der Puter = </w:t>
            </w:r>
            <w:r>
              <w:rPr>
                <w:rFonts w:cs="Arial" w:eastAsia="Times New Roman"/>
                <w:i/>
                <w:sz w:val="20"/>
                <w:szCs w:val="20"/>
                <w:lang w:eastAsia="fr-FR" w:val="de-DE"/>
              </w:rPr>
              <w:t>le dindon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8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rostrot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</w:rPr>
              <w:t>bräunlich rot wie</w:t>
            </w:r>
            <w:r>
              <w:rPr>
                <w:rStyle w:val="style16"/>
                <w:rFonts w:cs="Arial"/>
                <w:sz w:val="20"/>
                <w:szCs w:val="20"/>
                <w:shd w:fill="FFFFFF" w:val="clear"/>
              </w:rPr>
              <w:t> </w:t>
            </w:r>
            <w:r>
              <w:fldChar w:fldCharType="begin"/>
            </w:r>
            <w:r>
              <w:instrText> HYPERLINK "http://www.duden.de/rechtschreibung/Rost_Korrosionsprodukt_Krankheit" \l "b2-Bedeutung-1"</w:instrText>
            </w:r>
            <w:r>
              <w:fldChar w:fldCharType="separate"/>
            </w:r>
            <w:r>
              <w:rPr>
                <w:rStyle w:val="style17"/>
                <w:rStyle w:val="style17"/>
                <w:rFonts w:cs="Arial"/>
                <w:color w:val="00000A"/>
                <w:sz w:val="20"/>
                <w:szCs w:val="20"/>
                <w:shd w:fill="FFFFFF" w:val="clear"/>
              </w:rPr>
              <w:t>Rost</w:t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19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rotblond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= (vom Haar) als Farbe ein rötliches Blond habend.</w:t>
            </w:r>
            <w:r>
              <w:rPr>
                <w:rFonts w:cs="Arial" w:eastAsia="Times New Roman"/>
                <w:lang w:eastAsia="fr-FR" w:val="de-DE"/>
              </w:rPr>
              <w:t> 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0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rotbraun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einen ins Rote spielenden braunen Farbton habend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1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rubinrot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von klarem, leuchtendem, tiefem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2">
              <w:r>
                <w:rPr>
                  <w:rStyle w:val="style17"/>
                  <w:rStyle w:val="style17"/>
                  <w:rFonts w:cs="Arial" w:eastAsia="Times New Roman"/>
                  <w:lang w:eastAsia="fr-FR" w:val="de-DE"/>
                </w:rPr>
                <w:t>s</w:t>
              </w:r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attrot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von kräftigem, tiefem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hyperlink r:id="rId23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scharlachfarben</w:t>
              </w:r>
            </w:hyperlink>
            <w:r>
              <w:rPr>
                <w:rFonts w:cs="Arial" w:eastAsia="Times New Roman"/>
                <w:b/>
                <w:lang w:eastAsia="fr-FR" w:val="de-DE"/>
              </w:rPr>
              <w:t>, </w:t>
            </w:r>
            <w:hyperlink r:id="rId24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scharlachfarbig</w:t>
              </w:r>
            </w:hyperlink>
            <w:r>
              <w:rPr>
                <w:rFonts w:cs="Arial" w:eastAsia="Times New Roman"/>
                <w:b/>
                <w:lang w:eastAsia="fr-FR" w:val="de-DE"/>
              </w:rPr>
              <w:t>, 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hyperlink r:id="rId25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scharlachrot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eine kräftige, leuchtend hellrote Farbe aufweisend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6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signalrot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stark leuchtend und auffallend rot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bCs/>
                <w:sz w:val="20"/>
                <w:szCs w:val="20"/>
                <w:lang w:eastAsia="fr-FR"/>
              </w:rPr>
              <w:t>Beispiel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/>
              </w:rPr>
              <w:t>signalrote Warnkleidung tragen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7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tizianblond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rotblond; Kurzform:</w:t>
            </w:r>
            <w:r>
              <w:rPr>
                <w:rStyle w:val="style16"/>
                <w:rFonts w:cs="Arial"/>
                <w:sz w:val="20"/>
                <w:szCs w:val="20"/>
                <w:shd w:fill="FFFFFF" w:val="clear"/>
                <w:lang w:val="de-DE"/>
              </w:rPr>
              <w:t> </w:t>
            </w:r>
            <w:r>
              <w:fldChar w:fldCharType="begin"/>
            </w:r>
            <w:r>
              <w:instrText> HYPERLINK "http://www.duden.de/rechtschreibung/tizian" \l "b2-Bedeutung-a"</w:instrText>
            </w:r>
            <w:r>
              <w:fldChar w:fldCharType="separate"/>
            </w:r>
            <w:r>
              <w:rPr>
                <w:rStyle w:val="style17"/>
                <w:rStyle w:val="style17"/>
                <w:rFonts w:cs="Arial"/>
                <w:color w:val="00000A"/>
                <w:sz w:val="20"/>
                <w:szCs w:val="20"/>
                <w:shd w:fill="FFFFFF" w:val="clear"/>
                <w:lang w:val="de-DE"/>
              </w:rPr>
              <w:t>tizian</w:t>
            </w:r>
            <w:r>
              <w:fldChar w:fldCharType="end"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8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tizianrot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(besonders vom Haar) ein leuchtendes goldenes bis braunes Rot aufweisend; Kurzform:</w:t>
            </w:r>
            <w:r>
              <w:rPr>
                <w:rStyle w:val="style16"/>
                <w:rFonts w:cs="Arial"/>
                <w:sz w:val="20"/>
                <w:szCs w:val="20"/>
                <w:shd w:fill="FFFFFF" w:val="clear"/>
                <w:lang w:val="de-DE"/>
              </w:rPr>
              <w:t> </w:t>
            </w:r>
            <w:r>
              <w:fldChar w:fldCharType="begin"/>
            </w:r>
            <w:r>
              <w:instrText> HYPERLINK "http://www.duden.de/rechtschreibung/tizian" \l "b2-Bedeutung-b"</w:instrText>
            </w:r>
            <w:r>
              <w:fldChar w:fldCharType="separate"/>
            </w:r>
            <w:r>
              <w:rPr>
                <w:rStyle w:val="style17"/>
                <w:rStyle w:val="style17"/>
                <w:rFonts w:cs="Arial"/>
                <w:color w:val="00000A"/>
                <w:sz w:val="20"/>
                <w:szCs w:val="20"/>
                <w:shd w:fill="FFFFFF" w:val="clear"/>
                <w:lang w:val="de-DE"/>
              </w:rPr>
              <w:t>tizian</w:t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29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weinrot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von dunklem, leicht ins Bläuliche spielendem Rot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30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ziegelrot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/>
                <w:sz w:val="20"/>
                <w:szCs w:val="20"/>
                <w:shd w:fill="FFFFFF" w:val="clear"/>
                <w:lang w:val="de-DE"/>
              </w:rPr>
              <w:t>ein warmes, trübes Orangerot aufweisend</w:t>
            </w:r>
          </w:p>
        </w:tc>
        <w:tc>
          <w:tcPr>
            <w:tcW w:type="dxa" w:w="3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hyperlink r:id="rId31">
              <w:r>
                <w:rPr>
                  <w:rStyle w:val="style17"/>
                  <w:rStyle w:val="style17"/>
                  <w:rFonts w:cs="Arial" w:eastAsia="Times New Roman"/>
                  <w:b/>
                  <w:lang w:eastAsia="fr-FR" w:val="de-DE"/>
                </w:rPr>
                <w:t>knallrot</w:t>
              </w:r>
            </w:hyperlink>
            <w:r>
              <w:rPr>
                <w:rFonts w:cs="Arial" w:eastAsia="Times New Roman"/>
                <w:lang w:eastAsia="fr-FR" w:val="de-DE"/>
              </w:rPr>
              <w:t xml:space="preserve"> </w:t>
            </w: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 xml:space="preserve">= </w:t>
            </w:r>
            <w:r>
              <w:rPr>
                <w:rFonts w:cs="Arial" w:eastAsia="Times New Roman"/>
                <w:sz w:val="20"/>
                <w:szCs w:val="20"/>
                <w:shd w:fill="FFFFFF" w:val="clear"/>
                <w:lang w:eastAsia="fr-FR" w:val="de-DE"/>
              </w:rPr>
              <w:t>kräftig, auffallend, knallig rot; grellrot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bCs/>
                <w:sz w:val="20"/>
                <w:szCs w:val="20"/>
                <w:lang w:eastAsia="fr-FR" w:val="de-DE"/>
              </w:rPr>
              <w:t>Beispiele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knallrot lackierte Fingernägel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textAlignment w:val="baseline"/>
            </w:pPr>
            <w:r>
              <w:rPr>
                <w:rFonts w:cs="Arial" w:eastAsia="Times New Roman"/>
                <w:sz w:val="20"/>
                <w:szCs w:val="20"/>
                <w:lang w:eastAsia="fr-FR" w:val="de-DE"/>
              </w:rPr>
              <w:t>er war knallrot vor Wut</w:t>
            </w:r>
          </w:p>
        </w:tc>
        <w:tc>
          <w:tcPr>
            <w:tcW w:type="dxa" w:w="36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</w:tbl>
    <w:p>
      <w:pPr>
        <w:pStyle w:val="style0"/>
        <w:widowControl/>
        <w:suppressAutoHyphens w:val="true"/>
        <w:spacing w:after="160" w:before="0" w:line="254" w:lineRule="auto"/>
        <w:contextualSpacing w:val="false"/>
      </w:pPr>
      <w:r>
        <w:rPr/>
      </w:r>
    </w:p>
    <w:sectPr>
      <w:headerReference r:id="rId32" w:type="default"/>
      <w:footerReference r:id="rId33" w:type="default"/>
      <w:type w:val="nextPage"/>
      <w:pgSz w:h="16838" w:w="11906"/>
      <w:pgMar w:bottom="1272" w:footer="720" w:gutter="0" w:header="720" w:left="720" w:right="720" w:top="1125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spacing w:after="160" w:before="0"/>
      <w:contextualSpacing w:val="false"/>
    </w:pPr>
    <w:r>
      <w:rPr/>
      <w:t>Laurence Zeiter – CP Langues Vivantes– DSDEN du Bas-Rhin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spacing w:after="160" w:before="0"/>
      <w:contextualSpacing w:val="false"/>
    </w:pPr>
    <w:r>
      <w:rPr/>
      <w:t xml:space="preserve"> </w:t>
    </w:r>
    <w:r>
      <w:rPr/>
      <w:t>Maîtrise des langages - Champ lexical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yle par défaut"/>
    <w:next w:val="style0"/>
    <w:pPr>
      <w:widowControl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Lien Internet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ListLabel 1"/>
    <w:next w:val="style18"/>
    <w:rPr>
      <w:rFonts w:cs="Courier New"/>
    </w:rPr>
  </w:style>
  <w:style w:styleId="style19" w:type="paragraph">
    <w:name w:val="Titre"/>
    <w:basedOn w:val="style0"/>
    <w:next w:val="style20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20" w:type="paragraph">
    <w:name w:val="Corps de texte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cs="Mangal"/>
    </w:rPr>
  </w:style>
  <w:style w:styleId="style22" w:type="paragraph">
    <w:name w:val="Légende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List Paragraph"/>
    <w:basedOn w:val="style0"/>
    <w:next w:val="style24"/>
    <w:pPr>
      <w:spacing w:after="160" w:before="0"/>
      <w:ind w:hanging="0" w:left="720" w:right="0"/>
      <w:contextualSpacing/>
    </w:pPr>
    <w:rPr/>
  </w:style>
  <w:style w:styleId="style25" w:type="paragraph">
    <w:name w:val="Pied de page"/>
    <w:basedOn w:val="style0"/>
    <w:next w:val="style25"/>
    <w:pPr/>
    <w:rPr/>
  </w:style>
  <w:style w:styleId="style26" w:type="paragraph">
    <w:name w:val="En-tête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uden.de/rechtschreibung/blutrot" TargetMode="External"/><Relationship Id="rId3" Type="http://schemas.openxmlformats.org/officeDocument/2006/relationships/hyperlink" Target="http://www.duden.de/rechtschreibung/brandrot" TargetMode="External"/><Relationship Id="rId4" Type="http://schemas.openxmlformats.org/officeDocument/2006/relationships/hyperlink" Target="http://www.duden.de/rechtschreibung/burgunderrot" TargetMode="External"/><Relationship Id="rId5" Type="http://schemas.openxmlformats.org/officeDocument/2006/relationships/hyperlink" Target="http://www.duden.de/rechtschreibung/fahlrot" TargetMode="External"/><Relationship Id="rId6" Type="http://schemas.openxmlformats.org/officeDocument/2006/relationships/hyperlink" Target="http://www.duden.de/rechtschreibung/glutrot" TargetMode="External"/><Relationship Id="rId7" Type="http://schemas.openxmlformats.org/officeDocument/2006/relationships/hyperlink" Target="http://www.duden.de/rechtschreibung/grellrot" TargetMode="External"/><Relationship Id="rId8" Type="http://schemas.openxmlformats.org/officeDocument/2006/relationships/hyperlink" Target="http://www.duden.de/rechtschreibung/karfunkelrot" TargetMode="External"/><Relationship Id="rId9" Type="http://schemas.openxmlformats.org/officeDocument/2006/relationships/hyperlink" Target="http://www.duden.de/rechtschreibung/karminrot" TargetMode="External"/><Relationship Id="rId10" Type="http://schemas.openxmlformats.org/officeDocument/2006/relationships/hyperlink" Target="http://www.duden.de/rechtschreibung/kirschrot" TargetMode="External"/><Relationship Id="rId11" Type="http://schemas.openxmlformats.org/officeDocument/2006/relationships/hyperlink" Target="http://www.duden.de/rechtschreibung/krebsrot" TargetMode="External"/><Relationship Id="rId12" Type="http://schemas.openxmlformats.org/officeDocument/2006/relationships/hyperlink" Target="http://www.duden.de/rechtschreibung/mohnrot" TargetMode="External"/><Relationship Id="rId13" Type="http://schemas.openxmlformats.org/officeDocument/2006/relationships/hyperlink" Target="http://www.duden.de/rechtschreibung/ochsenblutrot" TargetMode="External"/><Relationship Id="rId14" Type="http://schemas.openxmlformats.org/officeDocument/2006/relationships/hyperlink" Target="http://www.duden.de/rechtschreibung/orangerot" TargetMode="External"/><Relationship Id="rId15" Type="http://schemas.openxmlformats.org/officeDocument/2006/relationships/hyperlink" Target="http://www.duden.de/rechtschreibung/purpurfarben" TargetMode="External"/><Relationship Id="rId16" Type="http://schemas.openxmlformats.org/officeDocument/2006/relationships/hyperlink" Target="http://www.duden.de/rechtschreibung/purpurn" TargetMode="External"/><Relationship Id="rId17" Type="http://schemas.openxmlformats.org/officeDocument/2006/relationships/hyperlink" Target="http://www.duden.de/rechtschreibung/puterrot" TargetMode="External"/><Relationship Id="rId18" Type="http://schemas.openxmlformats.org/officeDocument/2006/relationships/hyperlink" Target="http://www.duden.de/rechtschreibung/rostrot" TargetMode="External"/><Relationship Id="rId19" Type="http://schemas.openxmlformats.org/officeDocument/2006/relationships/hyperlink" Target="http://www.duden.de/rechtschreibung/rotblond" TargetMode="External"/><Relationship Id="rId20" Type="http://schemas.openxmlformats.org/officeDocument/2006/relationships/hyperlink" Target="http://www.duden.de/rechtschreibung/rotbraun" TargetMode="External"/><Relationship Id="rId21" Type="http://schemas.openxmlformats.org/officeDocument/2006/relationships/hyperlink" Target="http://www.duden.de/rechtschreibung/rubinrot" TargetMode="External"/><Relationship Id="rId22" Type="http://schemas.openxmlformats.org/officeDocument/2006/relationships/hyperlink" Target="http://www.duden.de/rechtschreibung/sattrot" TargetMode="External"/><Relationship Id="rId23" Type="http://schemas.openxmlformats.org/officeDocument/2006/relationships/hyperlink" Target="http://www.duden.de/rechtschreibung/scharlachfarben" TargetMode="External"/><Relationship Id="rId24" Type="http://schemas.openxmlformats.org/officeDocument/2006/relationships/hyperlink" Target="http://www.duden.de/rechtschreibung/scharlachfarben" TargetMode="External"/><Relationship Id="rId25" Type="http://schemas.openxmlformats.org/officeDocument/2006/relationships/hyperlink" Target="http://www.duden.de/rechtschreibung/scharlachrot" TargetMode="External"/><Relationship Id="rId26" Type="http://schemas.openxmlformats.org/officeDocument/2006/relationships/hyperlink" Target="http://www.duden.de/rechtschreibung/signalrot" TargetMode="External"/><Relationship Id="rId27" Type="http://schemas.openxmlformats.org/officeDocument/2006/relationships/hyperlink" Target="http://www.duden.de/rechtschreibung/tizianblond" TargetMode="External"/><Relationship Id="rId28" Type="http://schemas.openxmlformats.org/officeDocument/2006/relationships/hyperlink" Target="http://www.duden.de/rechtschreibung/tizianrot" TargetMode="External"/><Relationship Id="rId29" Type="http://schemas.openxmlformats.org/officeDocument/2006/relationships/hyperlink" Target="http://www.duden.de/rechtschreibung/weinrot" TargetMode="External"/><Relationship Id="rId30" Type="http://schemas.openxmlformats.org/officeDocument/2006/relationships/hyperlink" Target="http://www.duden.de/rechtschreibung/ziegelrot" TargetMode="External"/><Relationship Id="rId31" Type="http://schemas.openxmlformats.org/officeDocument/2006/relationships/hyperlink" Target="http://www.duden.de/rechtschreibung/knallrot" TargetMode="External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2015-03-30T13:44:00.00Z</dcterms:created>
  <dc:creator>zeiter laurence</dc:creator>
  <cp:lastModifiedBy>zeiter laurence</cp:lastModifiedBy>
  <dcterms:modified xsi:type="dcterms:W3CDTF">2015-03-30T13:44:00.00Z</dcterms:modified>
  <cp:revision>2</cp:revision>
</cp:coreProperties>
</file>